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7278D" w14:textId="5F887E07" w:rsidR="00061635" w:rsidRDefault="00061635" w:rsidP="00061635">
      <w:pPr>
        <w:tabs>
          <w:tab w:val="right" w:pos="9638"/>
        </w:tabs>
        <w:rPr>
          <w:rFonts w:ascii="Arial" w:hAnsi="Arial" w:cs="Arial"/>
          <w:b/>
          <w:bCs/>
          <w:sz w:val="24"/>
        </w:rPr>
      </w:pPr>
      <w:bookmarkStart w:id="0" w:name="OLE_LINK4"/>
      <w:bookmarkStart w:id="1" w:name="OLE_LINK3"/>
      <w:bookmarkStart w:id="2" w:name="OLE_LINK2"/>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S2-16</w:t>
      </w:r>
      <w:r w:rsidR="008D796D">
        <w:rPr>
          <w:rFonts w:ascii="Arial" w:hAnsi="Arial" w:cs="Arial"/>
          <w:b/>
          <w:bCs/>
          <w:sz w:val="24"/>
        </w:rPr>
        <w:t>4422</w:t>
      </w:r>
    </w:p>
    <w:p w14:paraId="61951282" w14:textId="5EE3ED1B" w:rsidR="00061635" w:rsidRDefault="00061635" w:rsidP="00061635">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2016, </w:t>
      </w:r>
      <w:r w:rsidRPr="00547338">
        <w:rPr>
          <w:rFonts w:ascii="Arial" w:hAnsi="Arial" w:cs="Arial"/>
          <w:b/>
          <w:bCs/>
          <w:noProof/>
          <w:sz w:val="24"/>
          <w:szCs w:val="24"/>
        </w:rPr>
        <w:t>Sanya</w:t>
      </w:r>
      <w:r>
        <w:rPr>
          <w:rFonts w:ascii="Arial" w:hAnsi="Arial" w:cs="Arial"/>
          <w:b/>
          <w:bCs/>
          <w:sz w:val="24"/>
          <w:szCs w:val="24"/>
        </w:rPr>
        <w:t>, P.R China</w:t>
      </w:r>
      <w:r w:rsidRPr="001E3906">
        <w:rPr>
          <w:rFonts w:ascii="Arial" w:hAnsi="Arial" w:cs="Arial"/>
          <w:b/>
          <w:bCs/>
          <w:color w:val="0000FF"/>
        </w:rPr>
        <w:tab/>
        <w:t>(revision of S2-1</w:t>
      </w:r>
      <w:r w:rsidR="00410CDA">
        <w:rPr>
          <w:rFonts w:ascii="Arial" w:hAnsi="Arial" w:cs="Arial"/>
          <w:b/>
          <w:bCs/>
          <w:color w:val="0000FF"/>
        </w:rPr>
        <w:t>6xxxx</w:t>
      </w:r>
      <w:r w:rsidRPr="001E3906">
        <w:rPr>
          <w:rFonts w:ascii="Arial" w:hAnsi="Arial" w:cs="Arial"/>
          <w:b/>
          <w:bCs/>
          <w:color w:val="0000FF"/>
        </w:rPr>
        <w:t>)</w:t>
      </w:r>
    </w:p>
    <w:bookmarkEnd w:id="0"/>
    <w:bookmarkEnd w:id="1"/>
    <w:bookmarkEnd w:id="2"/>
    <w:p w14:paraId="077FF233" w14:textId="690C1B31" w:rsidR="005D5F52"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42CFED87" w:rsidR="008D7C9B" w:rsidRPr="00802EE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7D6D7D" w:rsidRPr="00802EEC">
        <w:rPr>
          <w:rFonts w:ascii="Arial" w:eastAsia="SimSun" w:hAnsi="Arial" w:cs="Arial"/>
          <w:b/>
          <w:lang w:eastAsia="zh-CN"/>
        </w:rPr>
        <w:t xml:space="preserve">Individual </w:t>
      </w:r>
      <w:r w:rsidR="002B750C" w:rsidRPr="00802EEC">
        <w:rPr>
          <w:rFonts w:ascii="Arial" w:eastAsia="SimSun" w:hAnsi="Arial" w:cs="Arial"/>
          <w:b/>
          <w:lang w:eastAsia="zh-CN"/>
        </w:rPr>
        <w:t>CP function to manage the sessions via multiple accesses</w:t>
      </w:r>
    </w:p>
    <w:p w14:paraId="20D656D2" w14:textId="03694736" w:rsidR="005D5F52" w:rsidRPr="00802EEC" w:rsidRDefault="005D5F52" w:rsidP="005D5F52">
      <w:pPr>
        <w:ind w:left="2127" w:hanging="2127"/>
        <w:rPr>
          <w:rFonts w:ascii="Arial" w:hAnsi="Arial" w:cs="Arial"/>
          <w:b/>
        </w:rPr>
      </w:pPr>
      <w:r w:rsidRPr="00802EEC">
        <w:rPr>
          <w:rFonts w:ascii="Arial" w:hAnsi="Arial" w:cs="Arial"/>
          <w:b/>
        </w:rPr>
        <w:t>Document for:</w:t>
      </w:r>
      <w:r w:rsidRPr="00802EEC">
        <w:rPr>
          <w:rFonts w:ascii="Arial" w:hAnsi="Arial" w:cs="Arial"/>
          <w:b/>
        </w:rPr>
        <w:tab/>
      </w:r>
      <w:r w:rsidR="0019168E" w:rsidRPr="00802EEC">
        <w:rPr>
          <w:rFonts w:ascii="Arial" w:hAnsi="Arial" w:cs="Arial"/>
          <w:b/>
        </w:rPr>
        <w:t>A</w:t>
      </w:r>
      <w:r w:rsidR="006E2A79" w:rsidRPr="00802EEC">
        <w:rPr>
          <w:rFonts w:ascii="Arial" w:hAnsi="Arial" w:cs="Arial"/>
          <w:b/>
        </w:rPr>
        <w:t>pproval</w:t>
      </w:r>
    </w:p>
    <w:p w14:paraId="59CD7FDE" w14:textId="0E98D5A0" w:rsidR="005D5F52" w:rsidRPr="00802EEC" w:rsidRDefault="005D5F52" w:rsidP="005D5F52">
      <w:pPr>
        <w:ind w:left="2127" w:hanging="2127"/>
        <w:rPr>
          <w:rFonts w:ascii="Arial" w:hAnsi="Arial" w:cs="Arial"/>
          <w:b/>
        </w:rPr>
      </w:pPr>
      <w:r w:rsidRPr="00802EEC">
        <w:rPr>
          <w:rFonts w:ascii="Arial" w:hAnsi="Arial" w:cs="Arial"/>
          <w:b/>
        </w:rPr>
        <w:t>Agenda Item:</w:t>
      </w:r>
      <w:r w:rsidRPr="00802EEC">
        <w:rPr>
          <w:rFonts w:ascii="Arial" w:hAnsi="Arial" w:cs="Arial"/>
          <w:b/>
        </w:rPr>
        <w:tab/>
        <w:t>6.10</w:t>
      </w:r>
      <w:r w:rsidR="0090636E" w:rsidRPr="00802EEC">
        <w:rPr>
          <w:rFonts w:ascii="Arial" w:hAnsi="Arial" w:cs="Arial"/>
          <w:b/>
        </w:rPr>
        <w:t>.</w:t>
      </w:r>
      <w:r w:rsidR="00E46582" w:rsidRPr="00802EEC">
        <w:rPr>
          <w:rFonts w:ascii="Arial" w:hAnsi="Arial" w:cs="Arial"/>
          <w:b/>
        </w:rPr>
        <w:t>4</w:t>
      </w:r>
    </w:p>
    <w:p w14:paraId="3BAF4FB9" w14:textId="77777777" w:rsidR="005D5F52" w:rsidRPr="00802EEC" w:rsidRDefault="005D5F52" w:rsidP="005D5F52">
      <w:pPr>
        <w:ind w:left="2127" w:hanging="2127"/>
        <w:rPr>
          <w:rFonts w:ascii="Arial" w:hAnsi="Arial" w:cs="Arial"/>
          <w:b/>
        </w:rPr>
      </w:pPr>
      <w:r w:rsidRPr="00802EEC">
        <w:rPr>
          <w:rFonts w:ascii="Arial" w:hAnsi="Arial" w:cs="Arial"/>
          <w:b/>
        </w:rPr>
        <w:t>Work Item / Release:</w:t>
      </w:r>
      <w:r w:rsidRPr="00802EEC">
        <w:rPr>
          <w:rFonts w:ascii="Arial" w:hAnsi="Arial" w:cs="Arial"/>
          <w:b/>
        </w:rPr>
        <w:tab/>
        <w:t>FS_NextGen / Rel-14</w:t>
      </w:r>
    </w:p>
    <w:p w14:paraId="014CE909" w14:textId="2770DF47" w:rsidR="008C5ADF" w:rsidRDefault="005D5F52" w:rsidP="008C5ADF">
      <w:pPr>
        <w:rPr>
          <w:rFonts w:ascii="Arial" w:hAnsi="Arial" w:cs="Arial"/>
          <w:i/>
        </w:rPr>
      </w:pPr>
      <w:r w:rsidRPr="00802EEC">
        <w:rPr>
          <w:rFonts w:ascii="Arial" w:hAnsi="Arial" w:cs="Arial"/>
          <w:i/>
        </w:rPr>
        <w:t xml:space="preserve">Abstract of the contribution: </w:t>
      </w:r>
      <w:r w:rsidR="001B7503" w:rsidRPr="00802EEC">
        <w:rPr>
          <w:rFonts w:ascii="Arial" w:hAnsi="Arial" w:cs="Arial"/>
          <w:i/>
        </w:rPr>
        <w:t xml:space="preserve">This paper </w:t>
      </w:r>
      <w:r w:rsidR="003E308D" w:rsidRPr="00802EEC">
        <w:rPr>
          <w:rFonts w:ascii="Arial" w:hAnsi="Arial" w:cs="Arial"/>
          <w:i/>
        </w:rPr>
        <w:t xml:space="preserve">proposes </w:t>
      </w:r>
      <w:r w:rsidR="00FD07F3" w:rsidRPr="00802EEC">
        <w:rPr>
          <w:rFonts w:ascii="Arial" w:hAnsi="Arial" w:cs="Arial"/>
          <w:i/>
        </w:rPr>
        <w:t xml:space="preserve">the </w:t>
      </w:r>
      <w:r w:rsidR="00A7075A" w:rsidRPr="00802EEC">
        <w:rPr>
          <w:rFonts w:ascii="Arial" w:hAnsi="Arial" w:cs="Arial"/>
          <w:i/>
        </w:rPr>
        <w:t>i</w:t>
      </w:r>
      <w:r w:rsidR="007D6D7D" w:rsidRPr="00802EEC">
        <w:rPr>
          <w:rFonts w:ascii="Arial" w:hAnsi="Arial" w:cs="Arial"/>
          <w:i/>
        </w:rPr>
        <w:t>ndividual</w:t>
      </w:r>
      <w:r w:rsidR="00FD07F3" w:rsidRPr="00802EEC">
        <w:rPr>
          <w:rFonts w:ascii="Arial" w:hAnsi="Arial" w:cs="Arial"/>
          <w:i/>
        </w:rPr>
        <w:t xml:space="preserve"> CP function solution to manage the sessions via multiple accesses.</w:t>
      </w:r>
    </w:p>
    <w:p w14:paraId="2A6E3083" w14:textId="77777777" w:rsidR="00FD07F3" w:rsidRPr="001B7503" w:rsidRDefault="00FD07F3" w:rsidP="008C5ADF">
      <w:pPr>
        <w:rPr>
          <w:rFonts w:ascii="Arial" w:hAnsi="Arial" w:cs="Arial"/>
          <w:i/>
        </w:rPr>
      </w:pPr>
    </w:p>
    <w:p w14:paraId="7E94BD95" w14:textId="77777777" w:rsidR="008C5ADF" w:rsidRDefault="008C5ADF" w:rsidP="008C5ADF">
      <w:pPr>
        <w:pStyle w:val="1"/>
      </w:pPr>
      <w:r>
        <w:t>Introduction</w:t>
      </w:r>
    </w:p>
    <w:p w14:paraId="702DB0A9" w14:textId="77777777" w:rsidR="00044CEA" w:rsidRDefault="00044CEA" w:rsidP="0019168E">
      <w:pPr>
        <w:rPr>
          <w:rFonts w:ascii="Calibri" w:eastAsia="맑은 고딕" w:hAnsi="Calibri"/>
          <w:color w:val="000000" w:themeColor="text1"/>
          <w:sz w:val="21"/>
          <w:szCs w:val="21"/>
          <w:lang w:eastAsia="ko-KR"/>
        </w:rPr>
      </w:pPr>
    </w:p>
    <w:p w14:paraId="70F6A55E" w14:textId="0A1F3ED5" w:rsidR="00A51452" w:rsidRDefault="00044CEA" w:rsidP="000C3B18">
      <w:r w:rsidRPr="00FD0760">
        <w:t xml:space="preserve">This </w:t>
      </w:r>
      <w:r w:rsidR="00237903">
        <w:t>solution</w:t>
      </w:r>
      <w:r w:rsidRPr="00FD0760">
        <w:t xml:space="preserve"> addresses Key Issue #</w:t>
      </w:r>
      <w:r w:rsidR="000C3B18">
        <w:t xml:space="preserve">4, </w:t>
      </w:r>
      <w:r w:rsidR="000C17AF">
        <w:t>especially considers</w:t>
      </w:r>
      <w:r w:rsidR="000C3B18">
        <w:t xml:space="preserve"> Work Task #5</w:t>
      </w:r>
      <w:r w:rsidR="000C17AF">
        <w:t>.</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42"/>
        <w:gridCol w:w="6706"/>
      </w:tblGrid>
      <w:tr w:rsidR="000C3B18" w:rsidRPr="00423EAD" w14:paraId="5C4647E4" w14:textId="77777777" w:rsidTr="00451541">
        <w:trPr>
          <w:trHeight w:val="567"/>
        </w:trPr>
        <w:tc>
          <w:tcPr>
            <w:tcW w:w="1379" w:type="dxa"/>
            <w:tcMar>
              <w:top w:w="0" w:type="dxa"/>
              <w:left w:w="108" w:type="dxa"/>
              <w:bottom w:w="0" w:type="dxa"/>
              <w:right w:w="108" w:type="dxa"/>
            </w:tcMar>
            <w:hideMark/>
          </w:tcPr>
          <w:p w14:paraId="1301BEBE" w14:textId="77777777" w:rsidR="000C3B18" w:rsidRPr="008C452C" w:rsidRDefault="000C3B18" w:rsidP="00451541">
            <w:pPr>
              <w:pStyle w:val="TAL"/>
            </w:pPr>
            <w:r w:rsidRPr="008C452C">
              <w:t>SM_WT_#5</w:t>
            </w:r>
          </w:p>
        </w:tc>
        <w:tc>
          <w:tcPr>
            <w:tcW w:w="1564" w:type="dxa"/>
            <w:tcMar>
              <w:top w:w="0" w:type="dxa"/>
              <w:left w:w="108" w:type="dxa"/>
              <w:bottom w:w="0" w:type="dxa"/>
              <w:right w:w="108" w:type="dxa"/>
            </w:tcMar>
            <w:hideMark/>
          </w:tcPr>
          <w:p w14:paraId="44FF3AD1" w14:textId="77777777" w:rsidR="000C3B18" w:rsidRPr="008C452C" w:rsidRDefault="000C3B18" w:rsidP="00451541">
            <w:pPr>
              <w:pStyle w:val="TAL"/>
            </w:pPr>
            <w:r w:rsidRPr="008C452C">
              <w:t>PDU sessions</w:t>
            </w:r>
            <w:r>
              <w:t xml:space="preserve"> via different accesses</w:t>
            </w:r>
          </w:p>
        </w:tc>
        <w:tc>
          <w:tcPr>
            <w:tcW w:w="6911" w:type="dxa"/>
            <w:tcMar>
              <w:top w:w="0" w:type="dxa"/>
              <w:left w:w="108" w:type="dxa"/>
              <w:bottom w:w="0" w:type="dxa"/>
              <w:right w:w="108" w:type="dxa"/>
            </w:tcMar>
            <w:hideMark/>
          </w:tcPr>
          <w:p w14:paraId="0E803BD2" w14:textId="77777777" w:rsidR="000C3B18" w:rsidRDefault="000C3B18" w:rsidP="00451541">
            <w:pPr>
              <w:pStyle w:val="TAL"/>
              <w:rPr>
                <w:lang w:eastAsia="zh-CN"/>
              </w:rPr>
            </w:pPr>
            <w:r w:rsidRPr="008C452C">
              <w:t>UE connected via multiple accesses, including non-3GPP</w:t>
            </w:r>
          </w:p>
          <w:p w14:paraId="68839D3C" w14:textId="77777777" w:rsidR="000C3B18" w:rsidRDefault="000C3B18" w:rsidP="00451541">
            <w:pPr>
              <w:pStyle w:val="TAL"/>
            </w:pPr>
            <w:r>
              <w:t>Identify the architecture options for the following cases;</w:t>
            </w:r>
          </w:p>
          <w:p w14:paraId="1C33FE9C" w14:textId="77777777" w:rsidR="000C3B18" w:rsidRDefault="000C3B18" w:rsidP="00451541">
            <w:pPr>
              <w:pStyle w:val="TAL"/>
              <w:ind w:leftChars="159" w:left="318"/>
              <w:rPr>
                <w:lang w:eastAsia="zh-CN"/>
              </w:rPr>
            </w:pPr>
            <w:r>
              <w:rPr>
                <w:rFonts w:hint="eastAsia"/>
                <w:lang w:eastAsia="zh-CN"/>
              </w:rPr>
              <w:t xml:space="preserve">- </w:t>
            </w:r>
            <w:r>
              <w:t>Multiple PDU sessions via different accesses</w:t>
            </w:r>
          </w:p>
          <w:p w14:paraId="11BB6B29" w14:textId="77777777" w:rsidR="000C3B18" w:rsidRDefault="000C3B18" w:rsidP="00451541">
            <w:pPr>
              <w:pStyle w:val="TAL"/>
              <w:ind w:leftChars="159" w:left="318"/>
              <w:rPr>
                <w:lang w:eastAsia="zh-CN"/>
              </w:rPr>
            </w:pPr>
            <w:r>
              <w:rPr>
                <w:rFonts w:hint="eastAsia"/>
                <w:lang w:eastAsia="zh-CN"/>
              </w:rPr>
              <w:t xml:space="preserve">- </w:t>
            </w:r>
            <w:r>
              <w:t>A single PDU session via different accesses (a.k.a. multi-access PDU session)</w:t>
            </w:r>
          </w:p>
          <w:p w14:paraId="5E0AB81E" w14:textId="77777777" w:rsidR="000C3B18" w:rsidRPr="00423EAD" w:rsidRDefault="000C3B18" w:rsidP="00451541">
            <w:pPr>
              <w:pStyle w:val="TAL"/>
            </w:pPr>
            <w:r w:rsidRPr="00423EAD">
              <w:rPr>
                <w:rFonts w:hint="eastAsia"/>
              </w:rPr>
              <w:t>(NOTE</w:t>
            </w:r>
            <w:r w:rsidRPr="00423EAD">
              <w:t>: the way to move IP flows between AN1 and AN2 depends on Key issue#20.)</w:t>
            </w:r>
          </w:p>
        </w:tc>
      </w:tr>
    </w:tbl>
    <w:p w14:paraId="47374A50" w14:textId="77777777" w:rsidR="000C3B18" w:rsidRPr="000C3B18" w:rsidRDefault="000C3B18" w:rsidP="000C3B18">
      <w:pPr>
        <w:rPr>
          <w:rFonts w:eastAsia="맑은 고딕"/>
          <w:lang w:eastAsia="ko-KR"/>
        </w:rPr>
      </w:pPr>
    </w:p>
    <w:p w14:paraId="7F3C4172" w14:textId="0CB2FA96" w:rsidR="000C17AF" w:rsidRDefault="000C17AF" w:rsidP="000C17AF">
      <w:r w:rsidRPr="000C17AF">
        <w:rPr>
          <w:rFonts w:hint="eastAsia"/>
        </w:rPr>
        <w:t xml:space="preserve">At </w:t>
      </w:r>
      <w:r w:rsidRPr="000C17AF">
        <w:t>the</w:t>
      </w:r>
      <w:r w:rsidRPr="000C17AF">
        <w:rPr>
          <w:rFonts w:hint="eastAsia"/>
        </w:rPr>
        <w:t xml:space="preserve"> SA2#116 meeting,</w:t>
      </w:r>
      <w:r w:rsidRPr="000C17AF">
        <w:t xml:space="preserve"> the solution 4.20 (</w:t>
      </w:r>
      <w:r>
        <w:t xml:space="preserve">Session Management on the PDU session(s) via different accesses) </w:t>
      </w:r>
      <w:r w:rsidRPr="000C17AF">
        <w:t>is agreed</w:t>
      </w:r>
      <w:r>
        <w:t>, then there is an editor’s note about the number of CP function.</w:t>
      </w:r>
    </w:p>
    <w:p w14:paraId="4A996A75" w14:textId="77777777" w:rsidR="000C17AF" w:rsidRDefault="000C17AF" w:rsidP="000C17AF">
      <w:pPr>
        <w:pStyle w:val="EditorsNote"/>
        <w:rPr>
          <w:lang w:eastAsia="zh-CN"/>
        </w:rPr>
      </w:pPr>
      <w:r w:rsidRPr="003F791B">
        <w:rPr>
          <w:rFonts w:hint="eastAsia"/>
        </w:rPr>
        <w:t>E</w:t>
      </w:r>
      <w:r w:rsidRPr="003F791B">
        <w:t>ditor’s note: In the following high level architecture</w:t>
      </w:r>
      <w:r>
        <w:t>s</w:t>
      </w:r>
      <w:r w:rsidRPr="003F791B">
        <w:t xml:space="preserve">, it is FFS if the UE has </w:t>
      </w:r>
      <w:r>
        <w:t xml:space="preserve">one or </w:t>
      </w:r>
      <w:r w:rsidRPr="003F791B">
        <w:t>two NG1 connections with the NextGen core.</w:t>
      </w:r>
      <w:r>
        <w:t xml:space="preserve"> How to route over multiple accesses to the same CP function is FFS.</w:t>
      </w:r>
    </w:p>
    <w:p w14:paraId="45A79F5C" w14:textId="77777777" w:rsidR="000C17AF" w:rsidRPr="000C17AF" w:rsidRDefault="000C17AF" w:rsidP="000C17AF"/>
    <w:p w14:paraId="6BBA2CB8" w14:textId="3C4AED83" w:rsidR="000C17AF" w:rsidRPr="002D6748" w:rsidRDefault="000C17AF" w:rsidP="0019168E">
      <w:r w:rsidRPr="002D6748">
        <w:rPr>
          <w:rFonts w:hint="eastAsia"/>
        </w:rPr>
        <w:t>T</w:t>
      </w:r>
      <w:r w:rsidRPr="002D6748">
        <w:t>h</w:t>
      </w:r>
      <w:r w:rsidRPr="002D6748">
        <w:rPr>
          <w:rFonts w:hint="eastAsia"/>
        </w:rPr>
        <w:t xml:space="preserve">is </w:t>
      </w:r>
      <w:r w:rsidRPr="002D6748">
        <w:t>con</w:t>
      </w:r>
      <w:r w:rsidR="002D6748">
        <w:t xml:space="preserve">tribution considers </w:t>
      </w:r>
      <w:r w:rsidR="007D6D7D">
        <w:t>individual</w:t>
      </w:r>
      <w:r w:rsidR="002D6748">
        <w:t xml:space="preserve"> </w:t>
      </w:r>
      <w:r w:rsidRPr="002D6748">
        <w:t xml:space="preserve">CP function </w:t>
      </w:r>
      <w:r w:rsidR="007D6D7D">
        <w:t xml:space="preserve">per access network </w:t>
      </w:r>
      <w:r w:rsidR="002D6748">
        <w:t xml:space="preserve">to </w:t>
      </w:r>
      <w:r w:rsidRPr="002D6748">
        <w:t>mana</w:t>
      </w:r>
      <w:r w:rsidR="002D6748">
        <w:t>ge</w:t>
      </w:r>
      <w:r w:rsidRPr="002D6748">
        <w:t xml:space="preserve"> the sessions via </w:t>
      </w:r>
      <w:r w:rsidR="002D6748">
        <w:t>multiple accesses.</w:t>
      </w:r>
    </w:p>
    <w:p w14:paraId="50717AD8" w14:textId="77777777" w:rsidR="000C17AF" w:rsidRDefault="000C17AF" w:rsidP="0019168E">
      <w:pPr>
        <w:rPr>
          <w:rFonts w:ascii="Arial" w:eastAsia="맑은 고딕" w:hAnsi="Arial" w:cs="Arial"/>
          <w:lang w:eastAsia="ko-KR"/>
        </w:rPr>
      </w:pPr>
    </w:p>
    <w:p w14:paraId="42AE7123" w14:textId="2E227178" w:rsidR="002D6748" w:rsidRPr="002D6748" w:rsidRDefault="002D6748" w:rsidP="0019168E">
      <w:pPr>
        <w:rPr>
          <w:rFonts w:ascii="Arial" w:eastAsia="맑은 고딕" w:hAnsi="Arial" w:cs="Arial"/>
          <w:lang w:eastAsia="ko-KR"/>
        </w:rPr>
      </w:pPr>
      <w:r w:rsidRPr="008D796D">
        <w:rPr>
          <w:highlight w:val="yellow"/>
        </w:rPr>
        <w:t>N</w:t>
      </w:r>
      <w:r w:rsidR="000B33CC" w:rsidRPr="008D796D">
        <w:rPr>
          <w:highlight w:val="yellow"/>
        </w:rPr>
        <w:t>OTE</w:t>
      </w:r>
      <w:r w:rsidRPr="008D796D">
        <w:rPr>
          <w:highlight w:val="yellow"/>
        </w:rPr>
        <w:t>:</w:t>
      </w:r>
      <w:r w:rsidRPr="008D796D">
        <w:rPr>
          <w:rFonts w:hint="eastAsia"/>
          <w:highlight w:val="yellow"/>
        </w:rPr>
        <w:t xml:space="preserve"> </w:t>
      </w:r>
      <w:r w:rsidRPr="008D796D">
        <w:rPr>
          <w:highlight w:val="yellow"/>
        </w:rPr>
        <w:t xml:space="preserve">As another option to manage the sessions via </w:t>
      </w:r>
      <w:r w:rsidR="000B33CC" w:rsidRPr="008D796D">
        <w:rPr>
          <w:highlight w:val="yellow"/>
        </w:rPr>
        <w:t xml:space="preserve">multiple accesses, it is </w:t>
      </w:r>
      <w:r w:rsidR="000B33CC" w:rsidRPr="008D796D">
        <w:rPr>
          <w:rFonts w:hint="eastAsia"/>
          <w:highlight w:val="yellow"/>
        </w:rPr>
        <w:t>also propose</w:t>
      </w:r>
      <w:r w:rsidR="000B33CC" w:rsidRPr="008D796D">
        <w:rPr>
          <w:highlight w:val="yellow"/>
        </w:rPr>
        <w:t>d in S2-16</w:t>
      </w:r>
      <w:r w:rsidR="008D796D" w:rsidRPr="008D796D">
        <w:rPr>
          <w:highlight w:val="yellow"/>
        </w:rPr>
        <w:t>4421</w:t>
      </w:r>
      <w:r w:rsidR="000B33CC" w:rsidRPr="008D796D">
        <w:rPr>
          <w:highlight w:val="yellow"/>
        </w:rPr>
        <w:t xml:space="preserve"> to have </w:t>
      </w:r>
      <w:r w:rsidR="007D6D7D" w:rsidRPr="008D796D">
        <w:rPr>
          <w:highlight w:val="yellow"/>
        </w:rPr>
        <w:t xml:space="preserve">a common </w:t>
      </w:r>
      <w:r w:rsidR="000B33CC" w:rsidRPr="008D796D">
        <w:rPr>
          <w:highlight w:val="yellow"/>
        </w:rPr>
        <w:t>CP function.</w:t>
      </w:r>
    </w:p>
    <w:p w14:paraId="605289A6" w14:textId="77777777" w:rsidR="000C17AF" w:rsidRPr="000C17AF" w:rsidRDefault="000C17AF" w:rsidP="0019168E">
      <w:pPr>
        <w:rPr>
          <w:rFonts w:ascii="Arial" w:eastAsia="맑은 고딕" w:hAnsi="Arial" w:cs="Arial"/>
          <w:lang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E8579A" w:rsidRDefault="0019168E" w:rsidP="00E8579A">
      <w:pPr>
        <w:rPr>
          <w:rFonts w:ascii="Arial" w:hAnsi="Arial" w:cs="Arial"/>
          <w:lang w:eastAsia="ko-KR"/>
        </w:rPr>
      </w:pPr>
      <w:r w:rsidRPr="00E8579A">
        <w:rPr>
          <w:rFonts w:ascii="Arial" w:hAnsi="Arial" w:cs="Arial"/>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7240B64C" w14:textId="5EDFC6C6" w:rsidR="003153D6" w:rsidRDefault="003153D6"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932812">
        <w:rPr>
          <w:rFonts w:ascii="Arial" w:hAnsi="Arial" w:cs="Arial"/>
          <w:b/>
          <w:noProof/>
          <w:sz w:val="22"/>
          <w:szCs w:val="22"/>
          <w:lang w:val="en-US"/>
        </w:rPr>
        <w:t>All NEW text to TR 23.799</w:t>
      </w:r>
    </w:p>
    <w:p w14:paraId="2379B59F" w14:textId="77777777" w:rsidR="0019168E" w:rsidRDefault="0019168E" w:rsidP="0019168E">
      <w:pPr>
        <w:rPr>
          <w:rFonts w:eastAsia="맑은 고딕"/>
          <w:lang w:eastAsia="ko-KR"/>
        </w:rPr>
      </w:pPr>
    </w:p>
    <w:p w14:paraId="759ABB43" w14:textId="74BEDCB7" w:rsidR="002D6748" w:rsidRPr="002D6748" w:rsidRDefault="00242808" w:rsidP="00242808">
      <w:pPr>
        <w:pStyle w:val="3"/>
        <w:rPr>
          <w:rFonts w:eastAsia="SimSun"/>
        </w:rPr>
      </w:pPr>
      <w:bookmarkStart w:id="3" w:name="_Toc456901557"/>
      <w:bookmarkStart w:id="4" w:name="_Toc456903307"/>
      <w:bookmarkStart w:id="5" w:name="_Toc456903884"/>
      <w:bookmarkStart w:id="6" w:name="_Toc458112640"/>
      <w:r w:rsidRPr="00804B59">
        <w:lastRenderedPageBreak/>
        <w:t>6.</w:t>
      </w:r>
      <w:r>
        <w:t>4</w:t>
      </w:r>
      <w:proofErr w:type="gramStart"/>
      <w:r w:rsidRPr="00804B59">
        <w:t>.</w:t>
      </w:r>
      <w:r w:rsidRPr="00B13418">
        <w:rPr>
          <w:highlight w:val="yellow"/>
        </w:rPr>
        <w:t>X</w:t>
      </w:r>
      <w:proofErr w:type="gramEnd"/>
      <w:r w:rsidRPr="00804B59">
        <w:tab/>
        <w:t xml:space="preserve">Solution </w:t>
      </w:r>
      <w:r>
        <w:t>4</w:t>
      </w:r>
      <w:r w:rsidRPr="00804B59">
        <w:t>.</w:t>
      </w:r>
      <w:r w:rsidRPr="0025461F">
        <w:rPr>
          <w:highlight w:val="yellow"/>
        </w:rPr>
        <w:t>X</w:t>
      </w:r>
      <w:r w:rsidRPr="00804B59">
        <w:t xml:space="preserve">: </w:t>
      </w:r>
      <w:r w:rsidR="002D6748" w:rsidRPr="002D6748">
        <w:rPr>
          <w:rFonts w:eastAsia="SimSun"/>
        </w:rPr>
        <w:t xml:space="preserve">Session Management </w:t>
      </w:r>
      <w:r>
        <w:rPr>
          <w:rFonts w:eastAsia="SimSun"/>
        </w:rPr>
        <w:t>with individual CP function per access network</w:t>
      </w:r>
      <w:bookmarkEnd w:id="3"/>
      <w:bookmarkEnd w:id="4"/>
      <w:bookmarkEnd w:id="5"/>
      <w:bookmarkEnd w:id="6"/>
    </w:p>
    <w:p w14:paraId="4C0F00A9" w14:textId="77777777" w:rsidR="002D6748" w:rsidRPr="002D6748" w:rsidRDefault="002D6748" w:rsidP="002D6748">
      <w:pPr>
        <w:rPr>
          <w:rFonts w:eastAsia="SimSun"/>
          <w:lang w:eastAsia="zh-CN"/>
        </w:rPr>
      </w:pPr>
      <w:r w:rsidRPr="002D6748">
        <w:rPr>
          <w:rFonts w:eastAsia="SimSun"/>
        </w:rPr>
        <w:t>This solution applies to key issue 4 on session management. Specifically, the solution addresses the following work tasks:</w:t>
      </w:r>
    </w:p>
    <w:p w14:paraId="76992F07" w14:textId="77777777" w:rsidR="002D6748" w:rsidRPr="002D6748" w:rsidRDefault="002D6748" w:rsidP="002D6748">
      <w:pPr>
        <w:ind w:left="568" w:hanging="284"/>
        <w:rPr>
          <w:rFonts w:eastAsia="SimSun"/>
        </w:rPr>
      </w:pPr>
      <w:r w:rsidRPr="002D6748">
        <w:rPr>
          <w:rFonts w:eastAsia="SimSun"/>
        </w:rPr>
        <w:t>-</w:t>
      </w:r>
      <w:r w:rsidRPr="002D6748">
        <w:rPr>
          <w:rFonts w:eastAsia="SimSun"/>
        </w:rPr>
        <w:tab/>
        <w:t>SM_WT_#5: PDU session(s) via different accesses</w:t>
      </w:r>
    </w:p>
    <w:p w14:paraId="6DAE255D" w14:textId="04306004" w:rsidR="002D6748" w:rsidRPr="002D6748" w:rsidRDefault="002D6748" w:rsidP="002D6748">
      <w:pPr>
        <w:keepNext/>
        <w:keepLines/>
        <w:spacing w:before="120"/>
        <w:ind w:left="1418" w:hanging="1418"/>
        <w:outlineLvl w:val="3"/>
        <w:rPr>
          <w:rFonts w:ascii="Arial" w:eastAsia="SimSun" w:hAnsi="Arial"/>
          <w:sz w:val="24"/>
        </w:rPr>
      </w:pPr>
      <w:bookmarkStart w:id="7" w:name="_Toc456901558"/>
      <w:bookmarkStart w:id="8" w:name="_Toc456903308"/>
      <w:bookmarkStart w:id="9" w:name="_Toc456903885"/>
      <w:bookmarkStart w:id="10" w:name="_Toc458112641"/>
      <w:r w:rsidRPr="002D6748">
        <w:rPr>
          <w:rFonts w:ascii="Arial" w:eastAsia="SimSun" w:hAnsi="Arial"/>
          <w:sz w:val="24"/>
        </w:rPr>
        <w:t>6.4</w:t>
      </w:r>
      <w:proofErr w:type="gramStart"/>
      <w:r w:rsidRPr="002D6748">
        <w:rPr>
          <w:rFonts w:ascii="Arial" w:eastAsia="SimSun" w:hAnsi="Arial"/>
          <w:sz w:val="24"/>
        </w:rPr>
        <w:t>.</w:t>
      </w:r>
      <w:r w:rsidR="00B13418" w:rsidRPr="00B13418">
        <w:rPr>
          <w:rFonts w:ascii="Arial" w:eastAsia="SimSun" w:hAnsi="Arial"/>
          <w:sz w:val="24"/>
          <w:highlight w:val="yellow"/>
          <w:lang w:eastAsia="zh-CN"/>
        </w:rPr>
        <w:t>X</w:t>
      </w:r>
      <w:r w:rsidRPr="002D6748">
        <w:rPr>
          <w:rFonts w:ascii="Arial" w:eastAsia="SimSun" w:hAnsi="Arial"/>
          <w:sz w:val="24"/>
        </w:rPr>
        <w:t>.1</w:t>
      </w:r>
      <w:proofErr w:type="gramEnd"/>
      <w:r w:rsidRPr="002D6748">
        <w:rPr>
          <w:rFonts w:ascii="Arial" w:eastAsia="SimSun" w:hAnsi="Arial"/>
          <w:sz w:val="24"/>
        </w:rPr>
        <w:tab/>
        <w:t>Architecture description</w:t>
      </w:r>
      <w:bookmarkEnd w:id="7"/>
      <w:bookmarkEnd w:id="8"/>
      <w:bookmarkEnd w:id="9"/>
      <w:bookmarkEnd w:id="10"/>
    </w:p>
    <w:p w14:paraId="4CDC4A82" w14:textId="2962662F" w:rsidR="002D6748" w:rsidRPr="002D6748" w:rsidRDefault="002D6748" w:rsidP="002D6748">
      <w:pPr>
        <w:rPr>
          <w:rFonts w:eastAsia="SimSun"/>
        </w:rPr>
      </w:pPr>
      <w:r w:rsidRPr="002D6748">
        <w:rPr>
          <w:rFonts w:eastAsia="SimSun"/>
        </w:rPr>
        <w:t>This clause describes a session management architecture focusing on the following cases:</w:t>
      </w:r>
    </w:p>
    <w:p w14:paraId="3A234275"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M</w:t>
      </w:r>
      <w:r w:rsidRPr="002D6748">
        <w:rPr>
          <w:rFonts w:eastAsia="SimSun" w:hint="eastAsia"/>
          <w:lang w:val="en-US"/>
        </w:rPr>
        <w:t>ultiple PD</w:t>
      </w:r>
      <w:r w:rsidRPr="002D6748">
        <w:rPr>
          <w:rFonts w:eastAsia="SimSun"/>
          <w:lang w:val="en-US"/>
        </w:rPr>
        <w:t>U</w:t>
      </w:r>
      <w:r w:rsidRPr="002D6748">
        <w:rPr>
          <w:rFonts w:eastAsia="SimSun" w:hint="eastAsia"/>
          <w:lang w:val="en-US"/>
        </w:rPr>
        <w:t xml:space="preserve"> session</w:t>
      </w:r>
      <w:r w:rsidRPr="002D6748">
        <w:rPr>
          <w:rFonts w:eastAsia="SimSun"/>
          <w:lang w:val="en-US"/>
        </w:rPr>
        <w:t>s</w:t>
      </w:r>
      <w:r w:rsidRPr="002D6748">
        <w:rPr>
          <w:rFonts w:eastAsia="SimSun" w:hint="eastAsia"/>
          <w:lang w:val="en-US"/>
        </w:rPr>
        <w:t xml:space="preserve"> </w:t>
      </w:r>
      <w:r w:rsidRPr="002D6748">
        <w:rPr>
          <w:rFonts w:eastAsia="SimSun"/>
          <w:lang w:val="en-US"/>
        </w:rPr>
        <w:t xml:space="preserve">via different </w:t>
      </w:r>
      <w:r w:rsidRPr="002D6748">
        <w:rPr>
          <w:rFonts w:eastAsia="SimSun" w:hint="eastAsia"/>
          <w:lang w:val="en-US"/>
        </w:rPr>
        <w:t>access</w:t>
      </w:r>
      <w:r w:rsidRPr="002D6748">
        <w:rPr>
          <w:rFonts w:eastAsia="SimSun"/>
          <w:lang w:val="en-US"/>
        </w:rPr>
        <w:t>es</w:t>
      </w:r>
      <w:r w:rsidRPr="002D6748">
        <w:rPr>
          <w:rFonts w:eastAsia="SimSun" w:hint="eastAsia"/>
          <w:lang w:val="en-US"/>
        </w:rPr>
        <w:t xml:space="preserve"> to the different </w:t>
      </w:r>
      <w:r w:rsidRPr="002D6748">
        <w:rPr>
          <w:rFonts w:eastAsia="SimSun"/>
          <w:lang w:val="en-US"/>
        </w:rPr>
        <w:t xml:space="preserve">data networks </w:t>
      </w:r>
    </w:p>
    <w:p w14:paraId="75B94530" w14:textId="77777777" w:rsidR="002D6748" w:rsidRPr="002D6748" w:rsidRDefault="002D6748" w:rsidP="002D6748">
      <w:pPr>
        <w:numPr>
          <w:ilvl w:val="0"/>
          <w:numId w:val="20"/>
        </w:numPr>
        <w:ind w:left="568" w:hanging="284"/>
        <w:rPr>
          <w:rFonts w:eastAsia="SimSun"/>
          <w:lang w:val="en-US"/>
        </w:rPr>
      </w:pPr>
      <w:r w:rsidRPr="002D6748">
        <w:rPr>
          <w:rFonts w:eastAsia="SimSun"/>
          <w:lang w:val="en-US"/>
        </w:rPr>
        <w:t>M</w:t>
      </w:r>
      <w:r w:rsidRPr="002D6748">
        <w:rPr>
          <w:rFonts w:eastAsia="SimSun" w:hint="eastAsia"/>
          <w:lang w:val="en-US"/>
        </w:rPr>
        <w:t>ultiple PD</w:t>
      </w:r>
      <w:r w:rsidRPr="002D6748">
        <w:rPr>
          <w:rFonts w:eastAsia="SimSun"/>
          <w:lang w:val="en-US"/>
        </w:rPr>
        <w:t>U</w:t>
      </w:r>
      <w:r w:rsidRPr="002D6748">
        <w:rPr>
          <w:rFonts w:eastAsia="SimSun" w:hint="eastAsia"/>
          <w:lang w:val="en-US"/>
        </w:rPr>
        <w:t xml:space="preserve"> session</w:t>
      </w:r>
      <w:r w:rsidRPr="002D6748">
        <w:rPr>
          <w:rFonts w:eastAsia="SimSun"/>
          <w:lang w:val="en-US"/>
        </w:rPr>
        <w:t>s</w:t>
      </w:r>
      <w:r w:rsidRPr="002D6748">
        <w:rPr>
          <w:rFonts w:eastAsia="SimSun" w:hint="eastAsia"/>
          <w:lang w:val="en-US"/>
        </w:rPr>
        <w:t xml:space="preserve"> </w:t>
      </w:r>
      <w:r w:rsidRPr="002D6748">
        <w:rPr>
          <w:rFonts w:eastAsia="SimSun"/>
          <w:lang w:val="en-US"/>
        </w:rPr>
        <w:t xml:space="preserve">via different </w:t>
      </w:r>
      <w:r w:rsidRPr="002D6748">
        <w:rPr>
          <w:rFonts w:eastAsia="SimSun" w:hint="eastAsia"/>
          <w:lang w:val="en-US"/>
        </w:rPr>
        <w:t>access</w:t>
      </w:r>
      <w:r w:rsidRPr="002D6748">
        <w:rPr>
          <w:rFonts w:eastAsia="SimSun"/>
          <w:lang w:val="en-US"/>
        </w:rPr>
        <w:t>es</w:t>
      </w:r>
      <w:r w:rsidRPr="002D6748">
        <w:rPr>
          <w:rFonts w:eastAsia="SimSun" w:hint="eastAsia"/>
          <w:lang w:val="en-US"/>
        </w:rPr>
        <w:t xml:space="preserve"> to </w:t>
      </w:r>
      <w:r w:rsidRPr="002D6748">
        <w:rPr>
          <w:rFonts w:eastAsia="SimSun"/>
          <w:lang w:val="en-US"/>
        </w:rPr>
        <w:t xml:space="preserve"> the same data network</w:t>
      </w:r>
    </w:p>
    <w:p w14:paraId="345EDA89" w14:textId="77777777" w:rsidR="002D6748" w:rsidRPr="002D6748" w:rsidRDefault="002D6748" w:rsidP="002D6748">
      <w:pPr>
        <w:rPr>
          <w:rFonts w:eastAsia="SimSun"/>
        </w:rPr>
      </w:pPr>
      <w:r w:rsidRPr="002D6748">
        <w:rPr>
          <w:rFonts w:eastAsia="SimSun"/>
        </w:rPr>
        <w:t>The proposed solution assumes the following session management model principles:</w:t>
      </w:r>
    </w:p>
    <w:p w14:paraId="35F28F6A" w14:textId="5512733E" w:rsidR="002D6748" w:rsidRPr="002D6748" w:rsidRDefault="002D6748" w:rsidP="002D6748">
      <w:pPr>
        <w:ind w:left="568" w:hanging="284"/>
        <w:rPr>
          <w:rFonts w:eastAsia="SimSun"/>
        </w:rPr>
      </w:pPr>
      <w:r w:rsidRPr="002D6748">
        <w:rPr>
          <w:rFonts w:eastAsia="SimSun"/>
        </w:rPr>
        <w:t xml:space="preserve">- </w:t>
      </w:r>
      <w:r w:rsidRPr="002D6748">
        <w:rPr>
          <w:rFonts w:eastAsia="SimSun"/>
        </w:rPr>
        <w:tab/>
        <w:t>A UE can have multiple PDU sessions via simultaneous multiple accesses to the different data networks or same data networks (as showed in the figure 6.4.</w:t>
      </w:r>
      <w:r w:rsidR="00B13418" w:rsidRPr="00B13418">
        <w:rPr>
          <w:rFonts w:eastAsia="SimSun"/>
          <w:highlight w:val="yellow"/>
        </w:rPr>
        <w:t>X</w:t>
      </w:r>
      <w:r w:rsidR="00B13418">
        <w:rPr>
          <w:rFonts w:eastAsia="SimSun"/>
        </w:rPr>
        <w:t>.1</w:t>
      </w:r>
      <w:r w:rsidRPr="002D6748">
        <w:rPr>
          <w:rFonts w:eastAsia="SimSun"/>
        </w:rPr>
        <w:t>-1 and figure 6.4.</w:t>
      </w:r>
      <w:r w:rsidR="00B13418" w:rsidRPr="00B13418">
        <w:rPr>
          <w:rFonts w:eastAsia="SimSun"/>
          <w:highlight w:val="yellow"/>
          <w:lang w:eastAsia="zh-CN"/>
        </w:rPr>
        <w:t>X</w:t>
      </w:r>
      <w:r w:rsidRPr="002D6748">
        <w:rPr>
          <w:rFonts w:eastAsia="SimSun"/>
        </w:rPr>
        <w:t xml:space="preserve">.1-2) </w:t>
      </w:r>
    </w:p>
    <w:p w14:paraId="3574A096" w14:textId="77777777" w:rsidR="002D6748" w:rsidRPr="002D6748" w:rsidRDefault="002D6748" w:rsidP="002D6748">
      <w:pPr>
        <w:ind w:left="568" w:hanging="284"/>
        <w:rPr>
          <w:rFonts w:eastAsia="SimSun"/>
        </w:rPr>
      </w:pPr>
      <w:r w:rsidRPr="002D6748">
        <w:rPr>
          <w:rFonts w:eastAsia="SimSun" w:hint="eastAsia"/>
        </w:rPr>
        <w:t>-</w:t>
      </w:r>
      <w:r w:rsidRPr="002D6748">
        <w:rPr>
          <w:rFonts w:eastAsia="SimSun" w:hint="eastAsia"/>
        </w:rPr>
        <w:tab/>
      </w:r>
      <w:r w:rsidRPr="002D6748">
        <w:rPr>
          <w:rFonts w:eastAsia="SimSun"/>
        </w:rPr>
        <w:t>A UE can have multiple PDU sessions via NG RAN and non-3GPP access network</w:t>
      </w:r>
    </w:p>
    <w:p w14:paraId="5641747B" w14:textId="77777777" w:rsidR="002D6748" w:rsidRPr="002D6748" w:rsidRDefault="002D6748" w:rsidP="002D6748">
      <w:pPr>
        <w:ind w:left="568" w:hanging="284"/>
        <w:rPr>
          <w:rFonts w:eastAsia="SimSun"/>
        </w:rPr>
      </w:pPr>
      <w:r w:rsidRPr="002D6748">
        <w:rPr>
          <w:rFonts w:eastAsia="SimSun"/>
        </w:rPr>
        <w:t>-</w:t>
      </w:r>
      <w:r w:rsidRPr="002D6748">
        <w:rPr>
          <w:rFonts w:eastAsia="SimSun"/>
        </w:rPr>
        <w:tab/>
        <w:t>The establishment and release for the PDU Session via NG RAN (NR or Evolved E-UTRA) is performed using NG1 signalling.</w:t>
      </w:r>
    </w:p>
    <w:p w14:paraId="281E724B" w14:textId="77777777" w:rsidR="002D6748" w:rsidRPr="002D6748" w:rsidRDefault="002D6748" w:rsidP="002D6748">
      <w:pPr>
        <w:ind w:left="568" w:hanging="284"/>
        <w:rPr>
          <w:rFonts w:eastAsia="SimSun"/>
        </w:rPr>
      </w:pPr>
      <w:r w:rsidRPr="002D6748">
        <w:rPr>
          <w:rFonts w:eastAsia="SimSun"/>
        </w:rPr>
        <w:t xml:space="preserve">- </w:t>
      </w:r>
      <w:r w:rsidRPr="002D6748">
        <w:rPr>
          <w:rFonts w:eastAsia="SimSun"/>
        </w:rPr>
        <w:tab/>
        <w:t>The establishment and release for the PDU Session via non-3GPP access may be performed using NG1 signalling.</w:t>
      </w:r>
    </w:p>
    <w:p w14:paraId="33137865" w14:textId="77777777" w:rsidR="002D6748" w:rsidRDefault="002D6748" w:rsidP="002D6748">
      <w:pPr>
        <w:numPr>
          <w:ilvl w:val="0"/>
          <w:numId w:val="20"/>
        </w:numPr>
        <w:ind w:left="568" w:hanging="284"/>
        <w:rPr>
          <w:rFonts w:eastAsia="SimSun"/>
        </w:rPr>
      </w:pPr>
      <w:r w:rsidRPr="002D6748">
        <w:rPr>
          <w:rFonts w:eastAsia="SimSun"/>
        </w:rPr>
        <w:t>The SM context of NextGen core network should keep the access network types for multiple PDU sessions.</w:t>
      </w:r>
    </w:p>
    <w:p w14:paraId="38B93A04" w14:textId="3FA90C67" w:rsidR="00F42BE2" w:rsidRDefault="00F42BE2" w:rsidP="00F42BE2">
      <w:pPr>
        <w:numPr>
          <w:ilvl w:val="0"/>
          <w:numId w:val="20"/>
        </w:numPr>
        <w:ind w:left="568" w:hanging="284"/>
        <w:rPr>
          <w:rFonts w:eastAsia="SimSun"/>
        </w:rPr>
      </w:pPr>
      <w:r>
        <w:rPr>
          <w:rFonts w:eastAsia="맑은 고딕"/>
          <w:lang w:eastAsia="ko-KR"/>
        </w:rPr>
        <w:t>Individual</w:t>
      </w:r>
      <w:r>
        <w:rPr>
          <w:rFonts w:eastAsia="맑은 고딕" w:hint="eastAsia"/>
          <w:lang w:eastAsia="ko-KR"/>
        </w:rPr>
        <w:t xml:space="preserve"> CP function</w:t>
      </w:r>
      <w:r>
        <w:rPr>
          <w:rFonts w:eastAsia="맑은 고딕"/>
          <w:lang w:eastAsia="ko-KR"/>
        </w:rPr>
        <w:t xml:space="preserve"> is operated per access networks, then the CP function terminating NG1 is different respectively.</w:t>
      </w:r>
    </w:p>
    <w:p w14:paraId="5750408D" w14:textId="2A7A9D8D" w:rsidR="00BF0627" w:rsidRPr="00BF0627" w:rsidRDefault="00BF0627" w:rsidP="007A30D6">
      <w:pPr>
        <w:numPr>
          <w:ilvl w:val="0"/>
          <w:numId w:val="20"/>
        </w:numPr>
        <w:ind w:left="568" w:hanging="284"/>
        <w:rPr>
          <w:rFonts w:eastAsia="SimSun"/>
        </w:rPr>
      </w:pPr>
      <w:bookmarkStart w:id="11" w:name="_GoBack"/>
      <w:bookmarkEnd w:id="11"/>
      <w:r w:rsidRPr="00BF0627">
        <w:rPr>
          <w:rFonts w:eastAsia="SimSun"/>
        </w:rPr>
        <w:t>The SM message from a UE via NG1 is terminated to the serving MM CP function which is decided by MM attach procedure first. The MM CP function forwards the session setup request to the proper the SM CP function (</w:t>
      </w:r>
      <w:proofErr w:type="spellStart"/>
      <w:r w:rsidRPr="00BF0627">
        <w:rPr>
          <w:rFonts w:eastAsia="SimSun"/>
        </w:rPr>
        <w:t>e,g</w:t>
      </w:r>
      <w:proofErr w:type="spellEnd"/>
      <w:r w:rsidRPr="00BF0627">
        <w:rPr>
          <w:rFonts w:eastAsia="SimSun"/>
        </w:rPr>
        <w:t>. decided based on the requested DN Name)</w:t>
      </w:r>
    </w:p>
    <w:p w14:paraId="29FC703C" w14:textId="77777777" w:rsidR="00196879" w:rsidRPr="00196879" w:rsidRDefault="00196879" w:rsidP="00196879">
      <w:pPr>
        <w:numPr>
          <w:ilvl w:val="0"/>
          <w:numId w:val="20"/>
        </w:numPr>
        <w:ind w:left="568" w:hanging="284"/>
        <w:rPr>
          <w:rFonts w:eastAsia="Times New Roman"/>
          <w:sz w:val="24"/>
          <w:szCs w:val="24"/>
          <w:lang w:val="en-US"/>
        </w:rPr>
      </w:pPr>
      <w:r>
        <w:rPr>
          <w:rFonts w:eastAsia="맑은 고딕" w:hint="eastAsia"/>
          <w:lang w:eastAsia="ko-KR"/>
        </w:rPr>
        <w:t xml:space="preserve">The </w:t>
      </w:r>
      <w:r>
        <w:rPr>
          <w:rFonts w:eastAsia="맑은 고딕"/>
          <w:lang w:eastAsia="ko-KR"/>
        </w:rPr>
        <w:t xml:space="preserve">details about </w:t>
      </w:r>
      <w:r>
        <w:rPr>
          <w:rFonts w:eastAsia="맑은 고딕" w:hint="eastAsia"/>
          <w:lang w:eastAsia="ko-KR"/>
        </w:rPr>
        <w:t xml:space="preserve">MM </w:t>
      </w:r>
      <w:r>
        <w:rPr>
          <w:rFonts w:eastAsia="맑은 고딕"/>
          <w:lang w:eastAsia="ko-KR"/>
        </w:rPr>
        <w:t xml:space="preserve">aspects </w:t>
      </w:r>
      <w:r>
        <w:rPr>
          <w:rFonts w:eastAsia="맑은 고딕" w:hint="eastAsia"/>
          <w:lang w:eastAsia="ko-KR"/>
        </w:rPr>
        <w:t>with individual CP function</w:t>
      </w:r>
      <w:r w:rsidRPr="00196879">
        <w:rPr>
          <w:rFonts w:eastAsia="SimSun"/>
        </w:rPr>
        <w:t xml:space="preserve"> </w:t>
      </w:r>
      <w:r w:rsidRPr="00A27469">
        <w:rPr>
          <w:rFonts w:eastAsia="SimSun"/>
        </w:rPr>
        <w:t>depends on the solutions related to MM.</w:t>
      </w:r>
    </w:p>
    <w:p w14:paraId="1EFCFF7F" w14:textId="546A6AB7" w:rsidR="002D6748" w:rsidRPr="002D6748" w:rsidRDefault="00196879" w:rsidP="00196879">
      <w:pPr>
        <w:ind w:left="568"/>
        <w:rPr>
          <w:rFonts w:eastAsia="Times New Roman"/>
          <w:sz w:val="24"/>
          <w:szCs w:val="24"/>
          <w:lang w:val="en-US"/>
        </w:rPr>
      </w:pPr>
      <w:r w:rsidRPr="002D6748">
        <w:rPr>
          <w:rFonts w:eastAsia="Times New Roman"/>
          <w:sz w:val="24"/>
          <w:szCs w:val="24"/>
          <w:lang w:val="en-US"/>
        </w:rPr>
        <w:t xml:space="preserve"> </w:t>
      </w:r>
    </w:p>
    <w:p w14:paraId="6AE26BB9" w14:textId="344D9BA1" w:rsidR="002D6748" w:rsidRDefault="00B13418" w:rsidP="002D6748">
      <w:pPr>
        <w:spacing w:after="0"/>
        <w:ind w:left="645"/>
        <w:contextualSpacing/>
        <w:jc w:val="center"/>
      </w:pPr>
      <w:r>
        <w:object w:dxaOrig="9409" w:dyaOrig="5463" w14:anchorId="5CD77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222.55pt" o:ole="">
            <v:imagedata r:id="rId8" o:title=""/>
          </v:shape>
          <o:OLEObject Type="Embed" ProgID="Visio.Drawing.11" ShapeID="_x0000_i1025" DrawAspect="Content" ObjectID="_1533477644" r:id="rId9"/>
        </w:object>
      </w:r>
    </w:p>
    <w:p w14:paraId="118CC750" w14:textId="77777777" w:rsidR="00196879" w:rsidRPr="002D6748" w:rsidRDefault="00196879" w:rsidP="002D6748">
      <w:pPr>
        <w:spacing w:after="0"/>
        <w:ind w:left="645"/>
        <w:contextualSpacing/>
        <w:jc w:val="center"/>
        <w:rPr>
          <w:rFonts w:eastAsia="Times New Roman"/>
          <w:sz w:val="24"/>
          <w:szCs w:val="24"/>
          <w:lang w:val="en-US" w:eastAsia="ja-JP"/>
        </w:rPr>
      </w:pPr>
    </w:p>
    <w:p w14:paraId="0B4B8814" w14:textId="141446D2" w:rsidR="002D6748" w:rsidRPr="002D6748" w:rsidRDefault="002D6748" w:rsidP="002D6748">
      <w:pPr>
        <w:keepLines/>
        <w:spacing w:after="240"/>
        <w:jc w:val="center"/>
        <w:rPr>
          <w:rFonts w:ascii="Arial" w:eastAsia="SimSun" w:hAnsi="Arial"/>
          <w:b/>
        </w:rPr>
      </w:pPr>
      <w:r w:rsidRPr="002D6748">
        <w:rPr>
          <w:rFonts w:ascii="Arial" w:eastAsia="SimSun" w:hAnsi="Arial"/>
          <w:b/>
        </w:rPr>
        <w:t>Figure 6.4.</w:t>
      </w:r>
      <w:r w:rsidR="00B13418" w:rsidRPr="00B13418">
        <w:rPr>
          <w:rFonts w:ascii="Arial" w:eastAsia="SimSun" w:hAnsi="Arial"/>
          <w:b/>
          <w:highlight w:val="yellow"/>
        </w:rPr>
        <w:t>X</w:t>
      </w:r>
      <w:r w:rsidRPr="002D6748">
        <w:rPr>
          <w:rFonts w:ascii="Arial" w:eastAsia="SimSun" w:hAnsi="Arial"/>
          <w:b/>
        </w:rPr>
        <w:t>.1-1: M</w:t>
      </w:r>
      <w:r w:rsidRPr="002D6748">
        <w:rPr>
          <w:rFonts w:ascii="Arial" w:eastAsia="SimSun" w:hAnsi="Arial" w:hint="eastAsia"/>
          <w:b/>
        </w:rPr>
        <w:t>ultiple PD</w:t>
      </w:r>
      <w:r w:rsidRPr="002D6748">
        <w:rPr>
          <w:rFonts w:ascii="Arial" w:eastAsia="SimSun" w:hAnsi="Arial"/>
          <w:b/>
        </w:rPr>
        <w:t>U</w:t>
      </w:r>
      <w:r w:rsidRPr="002D6748">
        <w:rPr>
          <w:rFonts w:ascii="Arial" w:eastAsia="SimSun" w:hAnsi="Arial" w:hint="eastAsia"/>
          <w:b/>
        </w:rPr>
        <w:t xml:space="preserve"> session</w:t>
      </w:r>
      <w:r w:rsidRPr="002D6748">
        <w:rPr>
          <w:rFonts w:ascii="Arial" w:eastAsia="SimSun" w:hAnsi="Arial"/>
          <w:b/>
        </w:rPr>
        <w:t>s</w:t>
      </w:r>
      <w:r w:rsidRPr="002D6748">
        <w:rPr>
          <w:rFonts w:ascii="Arial" w:eastAsia="SimSun" w:hAnsi="Arial" w:hint="eastAsia"/>
          <w:b/>
        </w:rPr>
        <w:t xml:space="preserve"> </w:t>
      </w:r>
      <w:r w:rsidRPr="002D6748">
        <w:rPr>
          <w:rFonts w:ascii="Arial" w:eastAsia="SimSun" w:hAnsi="Arial"/>
          <w:b/>
        </w:rPr>
        <w:t xml:space="preserve">via different </w:t>
      </w:r>
      <w:r w:rsidRPr="002D6748">
        <w:rPr>
          <w:rFonts w:ascii="Arial" w:eastAsia="SimSun" w:hAnsi="Arial" w:hint="eastAsia"/>
          <w:b/>
        </w:rPr>
        <w:t>access</w:t>
      </w:r>
      <w:r w:rsidRPr="002D6748">
        <w:rPr>
          <w:rFonts w:ascii="Arial" w:eastAsia="SimSun" w:hAnsi="Arial"/>
          <w:b/>
        </w:rPr>
        <w:t>es</w:t>
      </w:r>
      <w:r w:rsidRPr="002D6748">
        <w:rPr>
          <w:rFonts w:ascii="Arial" w:eastAsia="SimSun" w:hAnsi="Arial" w:hint="eastAsia"/>
          <w:b/>
        </w:rPr>
        <w:t xml:space="preserve"> to the different </w:t>
      </w:r>
      <w:r w:rsidRPr="002D6748">
        <w:rPr>
          <w:rFonts w:ascii="Arial" w:eastAsia="SimSun" w:hAnsi="Arial"/>
          <w:b/>
        </w:rPr>
        <w:t>data networks</w:t>
      </w:r>
    </w:p>
    <w:p w14:paraId="6BB02215" w14:textId="7A99E21D" w:rsidR="002D6748" w:rsidRPr="002D6748" w:rsidRDefault="002D6748" w:rsidP="002D6748">
      <w:pPr>
        <w:spacing w:after="0"/>
        <w:ind w:left="645"/>
        <w:contextualSpacing/>
        <w:jc w:val="center"/>
        <w:rPr>
          <w:rFonts w:eastAsia="Times New Roman"/>
          <w:sz w:val="24"/>
          <w:szCs w:val="24"/>
          <w:lang w:val="en-US"/>
        </w:rPr>
      </w:pPr>
    </w:p>
    <w:p w14:paraId="5F187005" w14:textId="61F1F252" w:rsidR="002D6748" w:rsidRPr="002D6748" w:rsidRDefault="005F478E" w:rsidP="002D6748">
      <w:pPr>
        <w:spacing w:after="0"/>
        <w:ind w:left="645"/>
        <w:contextualSpacing/>
        <w:jc w:val="center"/>
        <w:rPr>
          <w:rFonts w:eastAsia="Times New Roman"/>
          <w:sz w:val="24"/>
          <w:szCs w:val="24"/>
          <w:lang w:val="en-US"/>
        </w:rPr>
      </w:pPr>
      <w:r>
        <w:object w:dxaOrig="9409" w:dyaOrig="5463" w14:anchorId="6F36D48B">
          <v:shape id="_x0000_i1026" type="#_x0000_t75" style="width:402.1pt;height:233.75pt" o:ole="">
            <v:imagedata r:id="rId10" o:title=""/>
          </v:shape>
          <o:OLEObject Type="Embed" ProgID="Visio.Drawing.11" ShapeID="_x0000_i1026" DrawAspect="Content" ObjectID="_1533477645" r:id="rId11"/>
        </w:object>
      </w:r>
    </w:p>
    <w:p w14:paraId="274202D5" w14:textId="77777777" w:rsidR="00A27469" w:rsidRDefault="00A27469" w:rsidP="002D6748">
      <w:pPr>
        <w:keepLines/>
        <w:spacing w:after="240"/>
        <w:jc w:val="center"/>
        <w:rPr>
          <w:rFonts w:ascii="Arial" w:eastAsia="SimSun" w:hAnsi="Arial"/>
          <w:b/>
        </w:rPr>
      </w:pPr>
    </w:p>
    <w:p w14:paraId="478E5B57" w14:textId="4254635F" w:rsidR="002D6748" w:rsidRPr="002D6748" w:rsidRDefault="002D6748" w:rsidP="002D6748">
      <w:pPr>
        <w:keepLines/>
        <w:spacing w:after="240"/>
        <w:jc w:val="center"/>
        <w:rPr>
          <w:rFonts w:ascii="Arial" w:eastAsia="SimSun" w:hAnsi="Arial"/>
          <w:b/>
        </w:rPr>
      </w:pPr>
      <w:r w:rsidRPr="002D6748">
        <w:rPr>
          <w:rFonts w:ascii="Arial" w:eastAsia="SimSun" w:hAnsi="Arial"/>
          <w:b/>
        </w:rPr>
        <w:t>Figure 6.4.</w:t>
      </w:r>
      <w:r w:rsidR="00B13418" w:rsidRPr="00B13418">
        <w:rPr>
          <w:rFonts w:ascii="Arial" w:eastAsia="SimSun" w:hAnsi="Arial"/>
          <w:b/>
          <w:highlight w:val="yellow"/>
        </w:rPr>
        <w:t>X</w:t>
      </w:r>
      <w:r w:rsidRPr="002D6748">
        <w:rPr>
          <w:rFonts w:ascii="Arial" w:eastAsia="SimSun" w:hAnsi="Arial"/>
          <w:b/>
        </w:rPr>
        <w:t>.1-2: M</w:t>
      </w:r>
      <w:r w:rsidRPr="002D6748">
        <w:rPr>
          <w:rFonts w:ascii="Arial" w:eastAsia="SimSun" w:hAnsi="Arial" w:hint="eastAsia"/>
          <w:b/>
        </w:rPr>
        <w:t>ultiple PD</w:t>
      </w:r>
      <w:r w:rsidRPr="002D6748">
        <w:rPr>
          <w:rFonts w:ascii="Arial" w:eastAsia="SimSun" w:hAnsi="Arial"/>
          <w:b/>
        </w:rPr>
        <w:t>U</w:t>
      </w:r>
      <w:r w:rsidRPr="002D6748">
        <w:rPr>
          <w:rFonts w:ascii="Arial" w:eastAsia="SimSun" w:hAnsi="Arial" w:hint="eastAsia"/>
          <w:b/>
        </w:rPr>
        <w:t xml:space="preserve"> session</w:t>
      </w:r>
      <w:r w:rsidRPr="002D6748">
        <w:rPr>
          <w:rFonts w:ascii="Arial" w:eastAsia="SimSun" w:hAnsi="Arial"/>
          <w:b/>
        </w:rPr>
        <w:t>s via different</w:t>
      </w:r>
      <w:r w:rsidRPr="002D6748">
        <w:rPr>
          <w:rFonts w:ascii="Arial" w:eastAsia="SimSun" w:hAnsi="Arial" w:hint="eastAsia"/>
          <w:b/>
        </w:rPr>
        <w:t xml:space="preserve"> access</w:t>
      </w:r>
      <w:r w:rsidRPr="002D6748">
        <w:rPr>
          <w:rFonts w:ascii="Arial" w:eastAsia="SimSun" w:hAnsi="Arial"/>
          <w:b/>
        </w:rPr>
        <w:t>es</w:t>
      </w:r>
      <w:r w:rsidRPr="002D6748">
        <w:rPr>
          <w:rFonts w:ascii="Arial" w:eastAsia="SimSun" w:hAnsi="Arial" w:hint="eastAsia"/>
          <w:b/>
        </w:rPr>
        <w:t xml:space="preserve"> to the </w:t>
      </w:r>
      <w:r w:rsidRPr="002D6748">
        <w:rPr>
          <w:rFonts w:ascii="Arial" w:eastAsia="SimSun" w:hAnsi="Arial"/>
          <w:b/>
        </w:rPr>
        <w:t>same network</w:t>
      </w:r>
    </w:p>
    <w:p w14:paraId="3B52E52F" w14:textId="77777777" w:rsidR="002D6748" w:rsidRPr="002D6748" w:rsidRDefault="002D6748" w:rsidP="002D6748">
      <w:pPr>
        <w:keepLines/>
        <w:ind w:left="1135" w:hanging="851"/>
        <w:rPr>
          <w:rFonts w:eastAsia="SimSun"/>
          <w:color w:val="FF0000"/>
          <w:lang w:val="x-none"/>
        </w:rPr>
      </w:pPr>
      <w:r w:rsidRPr="002D6748">
        <w:rPr>
          <w:rFonts w:eastAsia="SimSun" w:hint="eastAsia"/>
          <w:color w:val="FF0000"/>
          <w:lang w:val="x-none"/>
        </w:rPr>
        <w:t>E</w:t>
      </w:r>
      <w:r w:rsidRPr="002D6748">
        <w:rPr>
          <w:rFonts w:eastAsia="SimSun"/>
          <w:color w:val="FF0000"/>
          <w:lang w:val="x-none"/>
        </w:rPr>
        <w:t xml:space="preserve">ditor’s note: In case session bitrate limitation across all PDU sessions to the same data network is required (to be determined by the </w:t>
      </w:r>
      <w:proofErr w:type="spellStart"/>
      <w:r w:rsidRPr="002D6748">
        <w:rPr>
          <w:rFonts w:eastAsia="SimSun"/>
          <w:color w:val="FF0000"/>
          <w:lang w:val="x-none"/>
        </w:rPr>
        <w:t>QoS</w:t>
      </w:r>
      <w:proofErr w:type="spellEnd"/>
      <w:r w:rsidRPr="002D6748">
        <w:rPr>
          <w:rFonts w:eastAsia="SimSun"/>
          <w:color w:val="FF0000"/>
          <w:lang w:val="x-none"/>
        </w:rPr>
        <w:t xml:space="preserve"> key issue), then for UE with multiple PDU sessions towards the same DN there is the need of a Core Network User plane “convergence point” to support across session bitrate enforcement and charging. Across-session bitrate enforcement has to be run in a unique entity that handles all the DL traffic from the same DN. DL traffic Charging is to be performed  after potential packet discard by </w:t>
      </w:r>
      <w:proofErr w:type="spellStart"/>
      <w:r w:rsidRPr="002D6748">
        <w:rPr>
          <w:rFonts w:eastAsia="SimSun"/>
          <w:color w:val="FF0000"/>
          <w:lang w:val="x-none"/>
        </w:rPr>
        <w:t>across</w:t>
      </w:r>
      <w:proofErr w:type="spellEnd"/>
      <w:r w:rsidRPr="002D6748">
        <w:rPr>
          <w:rFonts w:eastAsia="SimSun"/>
          <w:color w:val="FF0000"/>
          <w:lang w:val="x-none"/>
        </w:rPr>
        <w:t xml:space="preserve">-session bitrate enforcement. </w:t>
      </w:r>
    </w:p>
    <w:p w14:paraId="762F07F9" w14:textId="77777777" w:rsidR="002D6748" w:rsidRPr="002D6748" w:rsidRDefault="002D6748" w:rsidP="002D6748">
      <w:pPr>
        <w:ind w:left="568"/>
        <w:rPr>
          <w:rFonts w:eastAsia="SimSun"/>
          <w:lang w:val="x-none"/>
        </w:rPr>
      </w:pPr>
    </w:p>
    <w:p w14:paraId="22E3554D" w14:textId="27505BCF" w:rsidR="00C76AAF" w:rsidRDefault="00C76AAF" w:rsidP="00C76AAF">
      <w:pPr>
        <w:pStyle w:val="4"/>
      </w:pPr>
      <w:bookmarkStart w:id="12" w:name="_Toc456901559"/>
      <w:bookmarkStart w:id="13" w:name="_Toc456903309"/>
      <w:bookmarkStart w:id="14" w:name="_Toc456903886"/>
      <w:bookmarkStart w:id="15" w:name="_Toc458112642"/>
      <w:r>
        <w:t>6</w:t>
      </w:r>
      <w:r w:rsidRPr="00235394">
        <w:t>.</w:t>
      </w:r>
      <w:r>
        <w:t>4</w:t>
      </w:r>
      <w:proofErr w:type="gramStart"/>
      <w:r>
        <w:t>.</w:t>
      </w:r>
      <w:r w:rsidR="00D643DA" w:rsidRPr="00D643DA">
        <w:rPr>
          <w:highlight w:val="yellow"/>
        </w:rPr>
        <w:t>X</w:t>
      </w:r>
      <w:r>
        <w:t>.2</w:t>
      </w:r>
      <w:proofErr w:type="gramEnd"/>
      <w:r w:rsidRPr="00235394">
        <w:tab/>
      </w:r>
      <w:r>
        <w:t>Function</w:t>
      </w:r>
      <w:r w:rsidRPr="001D6A1F">
        <w:t xml:space="preserve"> description</w:t>
      </w:r>
      <w:bookmarkEnd w:id="12"/>
      <w:bookmarkEnd w:id="13"/>
      <w:bookmarkEnd w:id="14"/>
      <w:bookmarkEnd w:id="15"/>
      <w:r w:rsidRPr="001D6A1F">
        <w:t xml:space="preserve"> </w:t>
      </w:r>
    </w:p>
    <w:p w14:paraId="2164411A" w14:textId="1022EC8E" w:rsidR="0018529A" w:rsidRDefault="0018529A" w:rsidP="0018529A">
      <w:pPr>
        <w:rPr>
          <w:rFonts w:eastAsia="SimSun"/>
        </w:rPr>
      </w:pPr>
      <w:r w:rsidRPr="00C76AAF">
        <w:rPr>
          <w:rFonts w:eastAsia="SimSun"/>
        </w:rPr>
        <w:t xml:space="preserve">The </w:t>
      </w:r>
      <w:r>
        <w:rPr>
          <w:rFonts w:eastAsia="SimSun"/>
        </w:rPr>
        <w:t>multiple PDU session establishment procedure via different accesses are depicted in Figure 6.4.</w:t>
      </w:r>
      <w:r w:rsidR="00D643DA" w:rsidRPr="00D643DA">
        <w:rPr>
          <w:rFonts w:eastAsia="SimSun"/>
          <w:highlight w:val="yellow"/>
        </w:rPr>
        <w:t>X</w:t>
      </w:r>
      <w:r>
        <w:rPr>
          <w:rFonts w:eastAsia="SimSun"/>
        </w:rPr>
        <w:t>.2-1 (for non-roaming case).</w:t>
      </w:r>
    </w:p>
    <w:p w14:paraId="62D4C08A" w14:textId="77777777" w:rsidR="00AF23F2" w:rsidRDefault="00AF23F2" w:rsidP="0018529A">
      <w:pPr>
        <w:rPr>
          <w:rFonts w:eastAsia="SimSun"/>
        </w:rPr>
      </w:pPr>
    </w:p>
    <w:p w14:paraId="1E2257DE" w14:textId="1E70A774" w:rsidR="0018529A" w:rsidRDefault="00AF23F2" w:rsidP="0018529A">
      <w:pPr>
        <w:rPr>
          <w:rFonts w:eastAsia="SimSun"/>
        </w:rPr>
      </w:pPr>
      <w:r>
        <w:object w:dxaOrig="16212" w:dyaOrig="8099" w14:anchorId="579A8625">
          <v:shape id="_x0000_i1027" type="#_x0000_t75" style="width:481.55pt;height:240.3pt" o:ole="">
            <v:imagedata r:id="rId12" o:title=""/>
          </v:shape>
          <o:OLEObject Type="Embed" ProgID="Visio.Drawing.11" ShapeID="_x0000_i1027" DrawAspect="Content" ObjectID="_1533477646" r:id="rId13"/>
        </w:object>
      </w:r>
    </w:p>
    <w:p w14:paraId="269195D3" w14:textId="26D9B437" w:rsidR="0018529A" w:rsidRDefault="0018529A" w:rsidP="0018529A">
      <w:pPr>
        <w:rPr>
          <w:rFonts w:eastAsia="SimSun"/>
        </w:rPr>
      </w:pPr>
    </w:p>
    <w:p w14:paraId="3A2D7FA4" w14:textId="19686098" w:rsidR="0018529A" w:rsidRPr="002D6748" w:rsidRDefault="0018529A" w:rsidP="0018529A">
      <w:pPr>
        <w:keepLines/>
        <w:spacing w:after="240"/>
        <w:jc w:val="center"/>
        <w:rPr>
          <w:rFonts w:ascii="Arial" w:eastAsia="SimSun" w:hAnsi="Arial"/>
          <w:b/>
        </w:rPr>
      </w:pPr>
      <w:r w:rsidRPr="002D6748">
        <w:rPr>
          <w:rFonts w:ascii="Arial" w:eastAsia="SimSun" w:hAnsi="Arial"/>
          <w:b/>
        </w:rPr>
        <w:t>Figure 6.4.</w:t>
      </w:r>
      <w:r w:rsidR="00D643DA" w:rsidRPr="00D643DA">
        <w:rPr>
          <w:rFonts w:ascii="Arial" w:eastAsia="SimSun" w:hAnsi="Arial"/>
          <w:b/>
          <w:highlight w:val="yellow"/>
        </w:rPr>
        <w:t>X</w:t>
      </w:r>
      <w:r w:rsidRPr="002D6748">
        <w:rPr>
          <w:rFonts w:ascii="Arial" w:eastAsia="SimSun" w:hAnsi="Arial"/>
          <w:b/>
        </w:rPr>
        <w:t>.</w:t>
      </w:r>
      <w:r>
        <w:rPr>
          <w:rFonts w:ascii="Arial" w:eastAsia="SimSun" w:hAnsi="Arial"/>
          <w:b/>
        </w:rPr>
        <w:t>2-1</w:t>
      </w:r>
      <w:r w:rsidRPr="002D6748">
        <w:rPr>
          <w:rFonts w:ascii="Arial" w:eastAsia="SimSun" w:hAnsi="Arial"/>
          <w:b/>
        </w:rPr>
        <w:t>: M</w:t>
      </w:r>
      <w:r w:rsidRPr="002D6748">
        <w:rPr>
          <w:rFonts w:ascii="Arial" w:eastAsia="SimSun" w:hAnsi="Arial" w:hint="eastAsia"/>
          <w:b/>
        </w:rPr>
        <w:t>ulti</w:t>
      </w:r>
      <w:r w:rsidRPr="002D6748">
        <w:rPr>
          <w:rFonts w:ascii="Arial" w:eastAsia="SimSun" w:hAnsi="Arial"/>
          <w:b/>
        </w:rPr>
        <w:t>-a</w:t>
      </w:r>
      <w:r w:rsidRPr="002D6748">
        <w:rPr>
          <w:rFonts w:ascii="Arial" w:eastAsia="SimSun" w:hAnsi="Arial" w:hint="eastAsia"/>
          <w:b/>
        </w:rPr>
        <w:t>ccess PD</w:t>
      </w:r>
      <w:r w:rsidRPr="002D6748">
        <w:rPr>
          <w:rFonts w:ascii="Arial" w:eastAsia="SimSun" w:hAnsi="Arial"/>
          <w:b/>
        </w:rPr>
        <w:t>U</w:t>
      </w:r>
      <w:r w:rsidRPr="002D6748">
        <w:rPr>
          <w:rFonts w:ascii="Arial" w:eastAsia="SimSun" w:hAnsi="Arial" w:hint="eastAsia"/>
          <w:b/>
        </w:rPr>
        <w:t xml:space="preserve"> session </w:t>
      </w:r>
      <w:r>
        <w:rPr>
          <w:rFonts w:ascii="Arial" w:eastAsia="SimSun" w:hAnsi="Arial"/>
          <w:b/>
        </w:rPr>
        <w:t>setup procedure</w:t>
      </w:r>
    </w:p>
    <w:p w14:paraId="7E86950F" w14:textId="77777777" w:rsidR="0018529A" w:rsidRDefault="0018529A" w:rsidP="0018529A">
      <w:pPr>
        <w:pStyle w:val="NO"/>
      </w:pPr>
      <w:r w:rsidRPr="00A56A39">
        <w:t>NOTE:</w:t>
      </w:r>
      <w:r w:rsidRPr="00A56A39">
        <w:tab/>
      </w:r>
      <w:r>
        <w:t>For the simplification, some network functions like the policy function are not showed in the procedure.</w:t>
      </w:r>
    </w:p>
    <w:p w14:paraId="0C116287" w14:textId="77777777" w:rsidR="0018529A" w:rsidRDefault="0018529A" w:rsidP="0018529A">
      <w:pPr>
        <w:pStyle w:val="EditorsNote"/>
      </w:pPr>
      <w:r>
        <w:t>Editor's note:</w:t>
      </w:r>
      <w:r>
        <w:tab/>
        <w:t>Further details regarding</w:t>
      </w:r>
      <w:r w:rsidRPr="00DA3DA7">
        <w:t xml:space="preserve"> </w:t>
      </w:r>
      <w:r>
        <w:t xml:space="preserve">UE IP address/prefix assignment is FFS. </w:t>
      </w:r>
    </w:p>
    <w:p w14:paraId="11FD951C" w14:textId="6ED20976" w:rsidR="0018529A" w:rsidRPr="00A27469" w:rsidRDefault="0018529A" w:rsidP="0018529A">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A UE initiates a</w:t>
      </w:r>
      <w:r w:rsidR="000108AF">
        <w:rPr>
          <w:rFonts w:ascii="Times New Roman" w:eastAsia="SimSun" w:hAnsi="Times New Roman"/>
          <w:lang w:eastAsia="en-US"/>
        </w:rPr>
        <w:t>n</w:t>
      </w:r>
      <w:r w:rsidRPr="00A27469">
        <w:rPr>
          <w:rFonts w:ascii="Times New Roman" w:eastAsia="SimSun" w:hAnsi="Times New Roman"/>
          <w:lang w:eastAsia="en-US"/>
        </w:rPr>
        <w:t xml:space="preserve"> attach request via NG RAN. The details depends on the solutions related to MM. </w:t>
      </w:r>
    </w:p>
    <w:p w14:paraId="2E7C7044" w14:textId="5CB1163A" w:rsidR="0018529A" w:rsidRPr="00A27469" w:rsidRDefault="0018529A" w:rsidP="0018529A">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 xml:space="preserve">The CP function sends attach accept to the UE via NG RAN. </w:t>
      </w:r>
    </w:p>
    <w:p w14:paraId="76EB9C45" w14:textId="4A46ED7C" w:rsidR="0018529A" w:rsidRPr="00A27469" w:rsidRDefault="0018529A" w:rsidP="0018529A">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 xml:space="preserve">A UE initiates a session setup request via NG RAN. The MM CP function forwards the session setup request to the </w:t>
      </w:r>
      <w:r w:rsidR="00802EEC">
        <w:rPr>
          <w:rFonts w:ascii="Times New Roman" w:eastAsia="SimSun" w:hAnsi="Times New Roman"/>
          <w:lang w:eastAsia="en-US"/>
        </w:rPr>
        <w:t>proper S</w:t>
      </w:r>
      <w:r w:rsidRPr="00A27469">
        <w:rPr>
          <w:rFonts w:ascii="Times New Roman" w:eastAsia="SimSun" w:hAnsi="Times New Roman"/>
          <w:lang w:eastAsia="en-US"/>
        </w:rPr>
        <w:t>M CP function</w:t>
      </w:r>
      <w:r w:rsidR="00802EEC">
        <w:rPr>
          <w:rFonts w:ascii="Times New Roman" w:eastAsia="SimSun" w:hAnsi="Times New Roman"/>
          <w:lang w:eastAsia="en-US"/>
        </w:rPr>
        <w:t xml:space="preserve"> (</w:t>
      </w:r>
      <w:proofErr w:type="spellStart"/>
      <w:r w:rsidR="00802EEC">
        <w:rPr>
          <w:rFonts w:ascii="Times New Roman" w:eastAsia="SimSun" w:hAnsi="Times New Roman"/>
          <w:lang w:eastAsia="en-US"/>
        </w:rPr>
        <w:t>e,g</w:t>
      </w:r>
      <w:proofErr w:type="spellEnd"/>
      <w:r w:rsidR="00802EEC">
        <w:rPr>
          <w:rFonts w:ascii="Times New Roman" w:eastAsia="SimSun" w:hAnsi="Times New Roman"/>
          <w:lang w:eastAsia="en-US"/>
        </w:rPr>
        <w:t xml:space="preserve">, decided </w:t>
      </w:r>
      <w:r w:rsidR="00802EEC" w:rsidRPr="00802EEC">
        <w:rPr>
          <w:rFonts w:ascii="Times New Roman" w:eastAsia="SimSun" w:hAnsi="Times New Roman"/>
          <w:lang w:eastAsia="en-US"/>
        </w:rPr>
        <w:t>based on the DN Name</w:t>
      </w:r>
      <w:r w:rsidR="00802EEC">
        <w:rPr>
          <w:rFonts w:ascii="Times New Roman" w:eastAsia="SimSun" w:hAnsi="Times New Roman"/>
          <w:lang w:eastAsia="en-US"/>
        </w:rPr>
        <w:t>)</w:t>
      </w:r>
    </w:p>
    <w:p w14:paraId="47D6EC6A" w14:textId="77777777" w:rsidR="0018529A" w:rsidRPr="00A27469" w:rsidRDefault="0018529A" w:rsidP="0018529A">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 xml:space="preserve">The SM CP function selects the proper user plane function and triggers the establishment of user-plane. </w:t>
      </w:r>
    </w:p>
    <w:p w14:paraId="1B388756" w14:textId="77777777" w:rsidR="0018529A" w:rsidRPr="00A27469" w:rsidRDefault="0018529A" w:rsidP="0018529A">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The establishment of user-plane is completed.</w:t>
      </w:r>
    </w:p>
    <w:p w14:paraId="62ACA623" w14:textId="0BE9B854" w:rsidR="0018529A" w:rsidRPr="00A27469" w:rsidRDefault="0018529A" w:rsidP="0018529A">
      <w:pPr>
        <w:pStyle w:val="B1"/>
        <w:numPr>
          <w:ilvl w:val="0"/>
          <w:numId w:val="29"/>
        </w:numPr>
        <w:rPr>
          <w:rFonts w:ascii="Times New Roman" w:eastAsia="SimSun" w:hAnsi="Times New Roman"/>
          <w:lang w:eastAsia="en-US"/>
        </w:rPr>
      </w:pPr>
      <w:r w:rsidRPr="00A27469">
        <w:rPr>
          <w:rFonts w:ascii="Times New Roman" w:eastAsia="맑은 고딕" w:hAnsi="Times New Roman" w:hint="eastAsia"/>
          <w:lang w:eastAsia="ko-KR"/>
        </w:rPr>
        <w:t>The UE initiates a attach request via Non-3GPP access</w:t>
      </w:r>
      <w:r w:rsidR="00A27469" w:rsidRPr="00A27469">
        <w:rPr>
          <w:rFonts w:ascii="Times New Roman" w:eastAsia="맑은 고딕" w:hAnsi="Times New Roman"/>
          <w:lang w:eastAsia="ko-KR"/>
        </w:rPr>
        <w:t xml:space="preserve"> network</w:t>
      </w:r>
      <w:r w:rsidRPr="00A27469">
        <w:rPr>
          <w:rFonts w:ascii="Times New Roman" w:eastAsia="맑은 고딕" w:hAnsi="Times New Roman" w:hint="eastAsia"/>
          <w:lang w:eastAsia="ko-KR"/>
        </w:rPr>
        <w:t xml:space="preserve">. </w:t>
      </w:r>
      <w:r w:rsidR="00A27469">
        <w:rPr>
          <w:rFonts w:ascii="Times New Roman" w:eastAsia="맑은 고딕" w:hAnsi="Times New Roman"/>
          <w:lang w:eastAsia="ko-KR"/>
        </w:rPr>
        <w:t xml:space="preserve">The </w:t>
      </w:r>
      <w:r w:rsidRPr="00A27469">
        <w:rPr>
          <w:rFonts w:ascii="Times New Roman" w:eastAsia="SimSun" w:hAnsi="Times New Roman"/>
          <w:lang w:eastAsia="en-US"/>
        </w:rPr>
        <w:t xml:space="preserve">details depends on the solutions related to MM. </w:t>
      </w:r>
    </w:p>
    <w:p w14:paraId="162C6E6E" w14:textId="42E4180E" w:rsidR="00A27469" w:rsidRPr="00A27469" w:rsidRDefault="00A27469" w:rsidP="00A27469">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 xml:space="preserve">The CP function sends attach accept to the UE via </w:t>
      </w:r>
      <w:r>
        <w:rPr>
          <w:rFonts w:ascii="Times New Roman" w:eastAsia="SimSun" w:hAnsi="Times New Roman"/>
          <w:lang w:eastAsia="en-US"/>
        </w:rPr>
        <w:t>Non-3GPP access network</w:t>
      </w:r>
      <w:r w:rsidRPr="00A27469">
        <w:rPr>
          <w:rFonts w:ascii="Times New Roman" w:eastAsia="SimSun" w:hAnsi="Times New Roman"/>
          <w:lang w:eastAsia="en-US"/>
        </w:rPr>
        <w:t xml:space="preserve">. </w:t>
      </w:r>
    </w:p>
    <w:p w14:paraId="41952057" w14:textId="1FFA24B6" w:rsidR="00A27469" w:rsidRPr="00A27469" w:rsidRDefault="00A27469" w:rsidP="00A27469">
      <w:pPr>
        <w:pStyle w:val="B1"/>
        <w:numPr>
          <w:ilvl w:val="0"/>
          <w:numId w:val="29"/>
        </w:numPr>
        <w:rPr>
          <w:rFonts w:ascii="Times New Roman" w:eastAsia="SimSun" w:hAnsi="Times New Roman"/>
          <w:lang w:eastAsia="en-US"/>
        </w:rPr>
      </w:pPr>
      <w:r w:rsidRPr="00A27469">
        <w:rPr>
          <w:rFonts w:ascii="Times New Roman" w:eastAsia="SimSun" w:hAnsi="Times New Roman"/>
          <w:lang w:eastAsia="en-US"/>
        </w:rPr>
        <w:t xml:space="preserve">A UE initiates a session setup request via </w:t>
      </w:r>
      <w:r>
        <w:rPr>
          <w:rFonts w:ascii="Times New Roman" w:eastAsia="SimSun" w:hAnsi="Times New Roman"/>
          <w:lang w:eastAsia="en-US"/>
        </w:rPr>
        <w:t>Non-3GPP access network</w:t>
      </w:r>
      <w:r w:rsidRPr="00A27469">
        <w:rPr>
          <w:rFonts w:ascii="Times New Roman" w:eastAsia="SimSun" w:hAnsi="Times New Roman"/>
          <w:lang w:eastAsia="en-US"/>
        </w:rPr>
        <w:t>. The MM CP function forwards the session setup request to the proper SM CP function</w:t>
      </w:r>
      <w:r w:rsidR="00802EEC">
        <w:rPr>
          <w:rFonts w:ascii="Times New Roman" w:eastAsia="SimSun" w:hAnsi="Times New Roman"/>
          <w:lang w:eastAsia="en-US"/>
        </w:rPr>
        <w:t xml:space="preserve"> (</w:t>
      </w:r>
      <w:proofErr w:type="spellStart"/>
      <w:r w:rsidR="00802EEC">
        <w:rPr>
          <w:rFonts w:ascii="Times New Roman" w:eastAsia="SimSun" w:hAnsi="Times New Roman"/>
          <w:lang w:eastAsia="en-US"/>
        </w:rPr>
        <w:t>e</w:t>
      </w:r>
      <w:proofErr w:type="gramStart"/>
      <w:r w:rsidR="00802EEC">
        <w:rPr>
          <w:rFonts w:ascii="Times New Roman" w:eastAsia="SimSun" w:hAnsi="Times New Roman"/>
          <w:lang w:eastAsia="en-US"/>
        </w:rPr>
        <w:t>,g</w:t>
      </w:r>
      <w:proofErr w:type="spellEnd"/>
      <w:proofErr w:type="gramEnd"/>
      <w:r w:rsidR="00802EEC">
        <w:rPr>
          <w:rFonts w:ascii="Times New Roman" w:eastAsia="SimSun" w:hAnsi="Times New Roman"/>
          <w:lang w:eastAsia="en-US"/>
        </w:rPr>
        <w:t xml:space="preserve">, decided </w:t>
      </w:r>
      <w:r w:rsidR="00802EEC" w:rsidRPr="00802EEC">
        <w:rPr>
          <w:rFonts w:ascii="Times New Roman" w:eastAsia="SimSun" w:hAnsi="Times New Roman"/>
          <w:lang w:eastAsia="en-US"/>
        </w:rPr>
        <w:t>based on the DN Name</w:t>
      </w:r>
      <w:r w:rsidR="00802EEC">
        <w:rPr>
          <w:rFonts w:ascii="Times New Roman" w:eastAsia="SimSun" w:hAnsi="Times New Roman"/>
          <w:lang w:eastAsia="en-US"/>
        </w:rPr>
        <w:t>)</w:t>
      </w:r>
      <w:r w:rsidRPr="00A27469">
        <w:rPr>
          <w:rFonts w:ascii="Times New Roman" w:eastAsia="SimSun" w:hAnsi="Times New Roman"/>
          <w:lang w:eastAsia="en-US"/>
        </w:rPr>
        <w:t>.</w:t>
      </w:r>
      <w:r w:rsidR="00802EEC">
        <w:rPr>
          <w:rFonts w:ascii="Times New Roman" w:eastAsia="SimSun" w:hAnsi="Times New Roman"/>
          <w:lang w:eastAsia="en-US"/>
        </w:rPr>
        <w:t xml:space="preserve"> It may be different </w:t>
      </w:r>
      <w:r w:rsidR="005D164D">
        <w:rPr>
          <w:rFonts w:ascii="Times New Roman" w:eastAsia="SimSun" w:hAnsi="Times New Roman"/>
          <w:lang w:eastAsia="en-US"/>
        </w:rPr>
        <w:t xml:space="preserve">to </w:t>
      </w:r>
      <w:r w:rsidR="00802EEC">
        <w:rPr>
          <w:rFonts w:ascii="Times New Roman" w:eastAsia="SimSun" w:hAnsi="Times New Roman"/>
          <w:lang w:eastAsia="en-US"/>
        </w:rPr>
        <w:t>SM CP function decided in step</w:t>
      </w:r>
      <w:r w:rsidR="005D164D">
        <w:rPr>
          <w:rFonts w:ascii="Times New Roman" w:eastAsia="SimSun" w:hAnsi="Times New Roman"/>
          <w:lang w:eastAsia="en-US"/>
        </w:rPr>
        <w:t xml:space="preserve"> </w:t>
      </w:r>
      <w:r w:rsidR="00802EEC">
        <w:rPr>
          <w:rFonts w:ascii="Times New Roman" w:eastAsia="SimSun" w:hAnsi="Times New Roman"/>
          <w:lang w:eastAsia="en-US"/>
        </w:rPr>
        <w:t>3.</w:t>
      </w:r>
    </w:p>
    <w:p w14:paraId="3A4AB3C1" w14:textId="77777777" w:rsidR="0018529A" w:rsidRPr="0018529A" w:rsidRDefault="0018529A" w:rsidP="00C76AAF">
      <w:pPr>
        <w:rPr>
          <w:rFonts w:eastAsia="SimSun"/>
        </w:rPr>
      </w:pPr>
    </w:p>
    <w:p w14:paraId="350A477B" w14:textId="720E62F0" w:rsidR="00C76AAF" w:rsidRDefault="00C76AAF" w:rsidP="00C76AAF">
      <w:pPr>
        <w:pStyle w:val="4"/>
      </w:pPr>
      <w:bookmarkStart w:id="16" w:name="_Toc456901560"/>
      <w:bookmarkStart w:id="17" w:name="_Toc456903310"/>
      <w:bookmarkStart w:id="18" w:name="_Toc456903887"/>
      <w:bookmarkStart w:id="19" w:name="_Toc458112643"/>
      <w:r>
        <w:t>6</w:t>
      </w:r>
      <w:r w:rsidRPr="00235394">
        <w:t>.</w:t>
      </w:r>
      <w:r>
        <w:t>4</w:t>
      </w:r>
      <w:proofErr w:type="gramStart"/>
      <w:r>
        <w:t>.</w:t>
      </w:r>
      <w:r w:rsidR="00D643DA" w:rsidRPr="00D643DA">
        <w:rPr>
          <w:highlight w:val="yellow"/>
          <w:lang w:eastAsia="zh-CN"/>
        </w:rPr>
        <w:t>X</w:t>
      </w:r>
      <w:r>
        <w:t>.3</w:t>
      </w:r>
      <w:proofErr w:type="gramEnd"/>
      <w:r w:rsidRPr="00235394">
        <w:tab/>
      </w:r>
      <w:r>
        <w:t>Solution evaluation</w:t>
      </w:r>
      <w:bookmarkEnd w:id="16"/>
      <w:bookmarkEnd w:id="17"/>
      <w:bookmarkEnd w:id="18"/>
      <w:bookmarkEnd w:id="19"/>
      <w:r w:rsidRPr="001D6A1F">
        <w:t xml:space="preserve"> </w:t>
      </w:r>
    </w:p>
    <w:p w14:paraId="6664FEFE" w14:textId="77777777" w:rsidR="00C76AAF" w:rsidRDefault="00C76AAF" w:rsidP="00C76AAF">
      <w:pPr>
        <w:pStyle w:val="EditorsNote"/>
      </w:pPr>
      <w:r w:rsidRPr="00B8102E">
        <w:t xml:space="preserve">Editor's </w:t>
      </w:r>
      <w:r>
        <w:rPr>
          <w:rFonts w:hint="eastAsia"/>
        </w:rPr>
        <w:t>n</w:t>
      </w:r>
      <w:r w:rsidRPr="00B8102E">
        <w:t>ote:</w:t>
      </w:r>
      <w:r>
        <w:t xml:space="preserve"> This clause</w:t>
      </w:r>
      <w:r w:rsidRPr="00363562">
        <w:t xml:space="preserve"> </w:t>
      </w:r>
      <w:r>
        <w:t>will contain evaluation on the system impacts, e.g., UE, access network and non-access network.</w:t>
      </w:r>
    </w:p>
    <w:p w14:paraId="0B3A0E2E" w14:textId="77777777" w:rsidR="002D6748" w:rsidRPr="00C76AAF" w:rsidRDefault="002D6748" w:rsidP="002D6748"/>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716BA" w14:textId="77777777" w:rsidR="001D4254" w:rsidRDefault="001D4254">
      <w:r>
        <w:separator/>
      </w:r>
    </w:p>
  </w:endnote>
  <w:endnote w:type="continuationSeparator" w:id="0">
    <w:p w14:paraId="0950E682" w14:textId="77777777" w:rsidR="001D4254" w:rsidRDefault="001D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BF0627">
      <w:rPr>
        <w:rStyle w:val="af6"/>
      </w:rPr>
      <w:t>4</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57B26" w14:textId="77777777" w:rsidR="001D4254" w:rsidRDefault="001D4254">
      <w:r>
        <w:separator/>
      </w:r>
    </w:p>
  </w:footnote>
  <w:footnote w:type="continuationSeparator" w:id="0">
    <w:p w14:paraId="763A4062" w14:textId="77777777" w:rsidR="001D4254" w:rsidRDefault="001D4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7"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27"/>
  </w:num>
  <w:num w:numId="2">
    <w:abstractNumId w:val="22"/>
  </w:num>
  <w:num w:numId="3">
    <w:abstractNumId w:val="6"/>
  </w:num>
  <w:num w:numId="4">
    <w:abstractNumId w:val="21"/>
  </w:num>
  <w:num w:numId="5">
    <w:abstractNumId w:val="8"/>
  </w:num>
  <w:num w:numId="6">
    <w:abstractNumId w:val="26"/>
  </w:num>
  <w:num w:numId="7">
    <w:abstractNumId w:val="23"/>
  </w:num>
  <w:num w:numId="8">
    <w:abstractNumId w:val="11"/>
  </w:num>
  <w:num w:numId="9">
    <w:abstractNumId w:val="2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3"/>
  </w:num>
  <w:num w:numId="14">
    <w:abstractNumId w:val="14"/>
  </w:num>
  <w:num w:numId="15">
    <w:abstractNumId w:val="30"/>
  </w:num>
  <w:num w:numId="16">
    <w:abstractNumId w:val="18"/>
  </w:num>
  <w:num w:numId="17">
    <w:abstractNumId w:val="1"/>
  </w:num>
  <w:num w:numId="18">
    <w:abstractNumId w:val="20"/>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2"/>
  </w:num>
  <w:num w:numId="23">
    <w:abstractNumId w:val="29"/>
  </w:num>
  <w:num w:numId="24">
    <w:abstractNumId w:val="24"/>
  </w:num>
  <w:num w:numId="25">
    <w:abstractNumId w:val="4"/>
  </w:num>
  <w:num w:numId="26">
    <w:abstractNumId w:val="19"/>
  </w:num>
  <w:num w:numId="27">
    <w:abstractNumId w:val="10"/>
  </w:num>
  <w:num w:numId="28">
    <w:abstractNumId w:val="7"/>
  </w:num>
  <w:num w:numId="29">
    <w:abstractNumId w:val="28"/>
  </w:num>
  <w:num w:numId="30">
    <w:abstractNumId w:val="2"/>
  </w:num>
  <w:num w:numId="3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4253"/>
    <w:rsid w:val="0000526E"/>
    <w:rsid w:val="0000585D"/>
    <w:rsid w:val="0000624B"/>
    <w:rsid w:val="00006722"/>
    <w:rsid w:val="00006D48"/>
    <w:rsid w:val="0000746F"/>
    <w:rsid w:val="000108AF"/>
    <w:rsid w:val="00010A03"/>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2D8E"/>
    <w:rsid w:val="000233EB"/>
    <w:rsid w:val="0002541F"/>
    <w:rsid w:val="0002552A"/>
    <w:rsid w:val="00026C91"/>
    <w:rsid w:val="00026CD4"/>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4CDB"/>
    <w:rsid w:val="00065827"/>
    <w:rsid w:val="00066137"/>
    <w:rsid w:val="00066D63"/>
    <w:rsid w:val="000704F5"/>
    <w:rsid w:val="000706D0"/>
    <w:rsid w:val="00070FEF"/>
    <w:rsid w:val="000711D0"/>
    <w:rsid w:val="00071866"/>
    <w:rsid w:val="00073CD4"/>
    <w:rsid w:val="00076C4C"/>
    <w:rsid w:val="00077440"/>
    <w:rsid w:val="0008050D"/>
    <w:rsid w:val="00080E86"/>
    <w:rsid w:val="00080F59"/>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33CC"/>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EF8"/>
    <w:rsid w:val="00187C58"/>
    <w:rsid w:val="00187D7B"/>
    <w:rsid w:val="00190D82"/>
    <w:rsid w:val="0019168E"/>
    <w:rsid w:val="001923AB"/>
    <w:rsid w:val="001925C4"/>
    <w:rsid w:val="0019507E"/>
    <w:rsid w:val="001958E4"/>
    <w:rsid w:val="00195CF4"/>
    <w:rsid w:val="00196879"/>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4223"/>
    <w:rsid w:val="001D4254"/>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808"/>
    <w:rsid w:val="00242974"/>
    <w:rsid w:val="0024356D"/>
    <w:rsid w:val="00244455"/>
    <w:rsid w:val="00244A47"/>
    <w:rsid w:val="00244CCD"/>
    <w:rsid w:val="002503BB"/>
    <w:rsid w:val="002509F5"/>
    <w:rsid w:val="002525C9"/>
    <w:rsid w:val="00252780"/>
    <w:rsid w:val="00252B5F"/>
    <w:rsid w:val="0025309D"/>
    <w:rsid w:val="00254DB8"/>
    <w:rsid w:val="002553B3"/>
    <w:rsid w:val="002553F9"/>
    <w:rsid w:val="00255424"/>
    <w:rsid w:val="00256928"/>
    <w:rsid w:val="00256956"/>
    <w:rsid w:val="00262018"/>
    <w:rsid w:val="00262C46"/>
    <w:rsid w:val="00262F12"/>
    <w:rsid w:val="00263028"/>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F3E"/>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3DE0"/>
    <w:rsid w:val="003058B2"/>
    <w:rsid w:val="00306591"/>
    <w:rsid w:val="00306AF0"/>
    <w:rsid w:val="003077A7"/>
    <w:rsid w:val="003078C8"/>
    <w:rsid w:val="00311C13"/>
    <w:rsid w:val="003121BE"/>
    <w:rsid w:val="00312CF5"/>
    <w:rsid w:val="00313ADB"/>
    <w:rsid w:val="003153D6"/>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0FBA"/>
    <w:rsid w:val="00331C97"/>
    <w:rsid w:val="00331DCA"/>
    <w:rsid w:val="00332962"/>
    <w:rsid w:val="00332E2E"/>
    <w:rsid w:val="00332F57"/>
    <w:rsid w:val="00334D40"/>
    <w:rsid w:val="003357E1"/>
    <w:rsid w:val="0033582C"/>
    <w:rsid w:val="00335852"/>
    <w:rsid w:val="003367F6"/>
    <w:rsid w:val="00336BA4"/>
    <w:rsid w:val="00336C5B"/>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60644"/>
    <w:rsid w:val="00360A98"/>
    <w:rsid w:val="00361803"/>
    <w:rsid w:val="00361FE9"/>
    <w:rsid w:val="003633AD"/>
    <w:rsid w:val="00363CDE"/>
    <w:rsid w:val="0036472C"/>
    <w:rsid w:val="00365018"/>
    <w:rsid w:val="00366AB7"/>
    <w:rsid w:val="003708C7"/>
    <w:rsid w:val="00371373"/>
    <w:rsid w:val="00372A13"/>
    <w:rsid w:val="00372C01"/>
    <w:rsid w:val="00373441"/>
    <w:rsid w:val="00373470"/>
    <w:rsid w:val="00373B61"/>
    <w:rsid w:val="00373D3E"/>
    <w:rsid w:val="00373DB8"/>
    <w:rsid w:val="0037530E"/>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223A"/>
    <w:rsid w:val="003D4B8C"/>
    <w:rsid w:val="003D53C9"/>
    <w:rsid w:val="003D57C9"/>
    <w:rsid w:val="003D679E"/>
    <w:rsid w:val="003D7031"/>
    <w:rsid w:val="003E0104"/>
    <w:rsid w:val="003E1000"/>
    <w:rsid w:val="003E1730"/>
    <w:rsid w:val="003E273E"/>
    <w:rsid w:val="003E308D"/>
    <w:rsid w:val="003E3EC0"/>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4DB1"/>
    <w:rsid w:val="00426195"/>
    <w:rsid w:val="0042674B"/>
    <w:rsid w:val="00426906"/>
    <w:rsid w:val="004272AE"/>
    <w:rsid w:val="0042787A"/>
    <w:rsid w:val="004318EB"/>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545D"/>
    <w:rsid w:val="004F5786"/>
    <w:rsid w:val="004F588D"/>
    <w:rsid w:val="004F649A"/>
    <w:rsid w:val="004F668B"/>
    <w:rsid w:val="004F7531"/>
    <w:rsid w:val="00501B4F"/>
    <w:rsid w:val="00501FBC"/>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470"/>
    <w:rsid w:val="005C7C3C"/>
    <w:rsid w:val="005D0193"/>
    <w:rsid w:val="005D0C91"/>
    <w:rsid w:val="005D164D"/>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811"/>
    <w:rsid w:val="005E70C2"/>
    <w:rsid w:val="005E7A57"/>
    <w:rsid w:val="005F076D"/>
    <w:rsid w:val="005F2765"/>
    <w:rsid w:val="005F2DDA"/>
    <w:rsid w:val="005F478E"/>
    <w:rsid w:val="005F48F8"/>
    <w:rsid w:val="005F5596"/>
    <w:rsid w:val="005F5D64"/>
    <w:rsid w:val="005F5DAD"/>
    <w:rsid w:val="005F6700"/>
    <w:rsid w:val="005F6853"/>
    <w:rsid w:val="005F76FE"/>
    <w:rsid w:val="005F78C1"/>
    <w:rsid w:val="00601A6A"/>
    <w:rsid w:val="00601F4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574E"/>
    <w:rsid w:val="0067603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99C"/>
    <w:rsid w:val="006B0717"/>
    <w:rsid w:val="006B0737"/>
    <w:rsid w:val="006B0B2B"/>
    <w:rsid w:val="006B1D7D"/>
    <w:rsid w:val="006B2DBE"/>
    <w:rsid w:val="006B3726"/>
    <w:rsid w:val="006B3F1B"/>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61C2"/>
    <w:rsid w:val="006E6B6C"/>
    <w:rsid w:val="006E70B5"/>
    <w:rsid w:val="006F2AFB"/>
    <w:rsid w:val="006F30E0"/>
    <w:rsid w:val="006F48C8"/>
    <w:rsid w:val="006F5080"/>
    <w:rsid w:val="006F781C"/>
    <w:rsid w:val="006F79ED"/>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FBD"/>
    <w:rsid w:val="007C600D"/>
    <w:rsid w:val="007C779E"/>
    <w:rsid w:val="007C7B25"/>
    <w:rsid w:val="007D0E0C"/>
    <w:rsid w:val="007D1CC2"/>
    <w:rsid w:val="007D3393"/>
    <w:rsid w:val="007D4098"/>
    <w:rsid w:val="007D5123"/>
    <w:rsid w:val="007D53CC"/>
    <w:rsid w:val="007D6D7D"/>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7F53FE"/>
    <w:rsid w:val="007F6430"/>
    <w:rsid w:val="00800148"/>
    <w:rsid w:val="00800B9C"/>
    <w:rsid w:val="00801810"/>
    <w:rsid w:val="00802B4E"/>
    <w:rsid w:val="00802EEC"/>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C0FB0"/>
    <w:rsid w:val="008C18E9"/>
    <w:rsid w:val="008C1D74"/>
    <w:rsid w:val="008C2A6A"/>
    <w:rsid w:val="008C3A95"/>
    <w:rsid w:val="008C4A4D"/>
    <w:rsid w:val="008C4DC4"/>
    <w:rsid w:val="008C5ADF"/>
    <w:rsid w:val="008C6467"/>
    <w:rsid w:val="008C7E71"/>
    <w:rsid w:val="008C7E85"/>
    <w:rsid w:val="008D0FF5"/>
    <w:rsid w:val="008D12CE"/>
    <w:rsid w:val="008D1340"/>
    <w:rsid w:val="008D270E"/>
    <w:rsid w:val="008D301E"/>
    <w:rsid w:val="008D3F00"/>
    <w:rsid w:val="008D407B"/>
    <w:rsid w:val="008D4FF3"/>
    <w:rsid w:val="008D50F9"/>
    <w:rsid w:val="008D5362"/>
    <w:rsid w:val="008D5B46"/>
    <w:rsid w:val="008D5C62"/>
    <w:rsid w:val="008D6347"/>
    <w:rsid w:val="008D647C"/>
    <w:rsid w:val="008D6F26"/>
    <w:rsid w:val="008D796D"/>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58C1"/>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592"/>
    <w:rsid w:val="00995604"/>
    <w:rsid w:val="00995CF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27469"/>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75A"/>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2858"/>
    <w:rsid w:val="00AD45F0"/>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3F2"/>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1CF6"/>
    <w:rsid w:val="00B13418"/>
    <w:rsid w:val="00B142A5"/>
    <w:rsid w:val="00B14552"/>
    <w:rsid w:val="00B14877"/>
    <w:rsid w:val="00B15B64"/>
    <w:rsid w:val="00B15D8F"/>
    <w:rsid w:val="00B16099"/>
    <w:rsid w:val="00B16C80"/>
    <w:rsid w:val="00B1743C"/>
    <w:rsid w:val="00B17A73"/>
    <w:rsid w:val="00B17DFB"/>
    <w:rsid w:val="00B20D19"/>
    <w:rsid w:val="00B21B7D"/>
    <w:rsid w:val="00B25166"/>
    <w:rsid w:val="00B25EC3"/>
    <w:rsid w:val="00B26A0B"/>
    <w:rsid w:val="00B26D2C"/>
    <w:rsid w:val="00B300CD"/>
    <w:rsid w:val="00B30665"/>
    <w:rsid w:val="00B3082F"/>
    <w:rsid w:val="00B309E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8F5"/>
    <w:rsid w:val="00BA0D93"/>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C76"/>
    <w:rsid w:val="00BB6677"/>
    <w:rsid w:val="00BB7129"/>
    <w:rsid w:val="00BB7295"/>
    <w:rsid w:val="00BB7393"/>
    <w:rsid w:val="00BC057D"/>
    <w:rsid w:val="00BC0D17"/>
    <w:rsid w:val="00BC1C7F"/>
    <w:rsid w:val="00BC1DE0"/>
    <w:rsid w:val="00BC1FAD"/>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627"/>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2696"/>
    <w:rsid w:val="00CF2781"/>
    <w:rsid w:val="00CF2F84"/>
    <w:rsid w:val="00CF42D3"/>
    <w:rsid w:val="00CF4827"/>
    <w:rsid w:val="00CF5991"/>
    <w:rsid w:val="00CF5D74"/>
    <w:rsid w:val="00CF5FA6"/>
    <w:rsid w:val="00CF614B"/>
    <w:rsid w:val="00CF7796"/>
    <w:rsid w:val="00D00445"/>
    <w:rsid w:val="00D0098A"/>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0E26"/>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43DA"/>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6A01"/>
    <w:rsid w:val="00D87BB2"/>
    <w:rsid w:val="00D87EED"/>
    <w:rsid w:val="00D9164D"/>
    <w:rsid w:val="00D91D0D"/>
    <w:rsid w:val="00D91D86"/>
    <w:rsid w:val="00D9229F"/>
    <w:rsid w:val="00D9232B"/>
    <w:rsid w:val="00D92FD4"/>
    <w:rsid w:val="00D937C4"/>
    <w:rsid w:val="00D94E55"/>
    <w:rsid w:val="00D9693C"/>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86"/>
    <w:rsid w:val="00E562FA"/>
    <w:rsid w:val="00E564FA"/>
    <w:rsid w:val="00E57063"/>
    <w:rsid w:val="00E60719"/>
    <w:rsid w:val="00E60FB7"/>
    <w:rsid w:val="00E6239E"/>
    <w:rsid w:val="00E62964"/>
    <w:rsid w:val="00E62B3D"/>
    <w:rsid w:val="00E63430"/>
    <w:rsid w:val="00E63437"/>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7AE6"/>
    <w:rsid w:val="00E90785"/>
    <w:rsid w:val="00E914E1"/>
    <w:rsid w:val="00E91917"/>
    <w:rsid w:val="00E91ACE"/>
    <w:rsid w:val="00E92FEF"/>
    <w:rsid w:val="00E9314D"/>
    <w:rsid w:val="00E93AED"/>
    <w:rsid w:val="00E95686"/>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4AB4"/>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2BE2"/>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6BA2"/>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23014-992F-4DA4-9D8E-E97A7919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846</Words>
  <Characters>4828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cp:lastModifiedBy>
  <cp:revision>18</cp:revision>
  <cp:lastPrinted>2006-02-09T01:55:00Z</cp:lastPrinted>
  <dcterms:created xsi:type="dcterms:W3CDTF">2016-08-21T10:31:00Z</dcterms:created>
  <dcterms:modified xsi:type="dcterms:W3CDTF">2016-08-23T08:13:00Z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